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68F18" w14:textId="221C8614" w:rsidR="00E8790F" w:rsidRPr="00490EEE" w:rsidRDefault="008E33A4" w:rsidP="001F687D">
      <w:pPr>
        <w:pStyle w:val="Heading1"/>
        <w:spacing w:after="600"/>
      </w:pPr>
      <w:r w:rsidRPr="008E33A4">
        <w:t>Talking Santa, Shopping, and Scams</w:t>
      </w:r>
    </w:p>
    <w:p w14:paraId="2E18E63E" w14:textId="5C4DE739" w:rsidR="00134B11" w:rsidRPr="00134B11" w:rsidDel="00D87289" w:rsidRDefault="00134B11" w:rsidP="00134B11">
      <w:pPr>
        <w:spacing w:after="0"/>
        <w:rPr>
          <w:rFonts w:cs="Segoe UI"/>
          <w:color w:val="0E1D33" w:themeColor="accent6"/>
        </w:rPr>
      </w:pPr>
      <w:r w:rsidRPr="00134B11" w:rsidDel="00D87289">
        <w:rPr>
          <w:rFonts w:cs="Segoe UI"/>
          <w:b/>
          <w:bCs/>
          <w:color w:val="0E1D33" w:themeColor="accent6"/>
        </w:rPr>
        <w:t>Image:</w:t>
      </w:r>
      <w:r w:rsidRPr="00134B11" w:rsidDel="00D87289">
        <w:rPr>
          <w:rFonts w:cs="Segoe UI"/>
          <w:color w:val="0E1D33" w:themeColor="accent6"/>
        </w:rPr>
        <w:t xml:space="preserve"> </w:t>
      </w:r>
      <w:r w:rsidR="001F687D">
        <w:rPr>
          <w:rFonts w:cs="Segoe UI"/>
          <w:color w:val="0E1D33" w:themeColor="accent6"/>
        </w:rPr>
        <w:t>Included in toolkit</w:t>
      </w:r>
      <w:r w:rsidRPr="00134B11">
        <w:rPr>
          <w:rFonts w:cs="Segoe UI"/>
          <w:color w:val="0E1D33" w:themeColor="accent6"/>
        </w:rPr>
        <w:t>.</w:t>
      </w:r>
    </w:p>
    <w:p w14:paraId="664EC8AF" w14:textId="5A1C92D9" w:rsidR="00134B11" w:rsidRPr="00134B11" w:rsidRDefault="00134B11" w:rsidP="008E33A4">
      <w:pPr>
        <w:spacing w:after="360"/>
        <w:rPr>
          <w:rFonts w:cs="Segoe UI"/>
          <w:color w:val="0E1D33" w:themeColor="accent6"/>
        </w:rPr>
      </w:pPr>
      <w:r w:rsidRPr="00134B11" w:rsidDel="00D87289">
        <w:rPr>
          <w:rFonts w:cs="Segoe UI"/>
          <w:b/>
          <w:bCs/>
          <w:color w:val="0E1D33" w:themeColor="accent6"/>
        </w:rPr>
        <w:t>Suggested Alt Text:</w:t>
      </w:r>
      <w:r w:rsidR="00EF618D" w:rsidRPr="00996D3E">
        <w:rPr>
          <w:rFonts w:cs="Segoe UI"/>
          <w:color w:val="0E1D33" w:themeColor="accent6"/>
        </w:rPr>
        <w:t xml:space="preserve"> </w:t>
      </w:r>
      <w:r w:rsidR="008E33A4">
        <w:rPr>
          <w:rFonts w:cs="Segoe UI"/>
          <w:color w:val="0E1D33" w:themeColor="accent6"/>
        </w:rPr>
        <w:t>Gifts in a shopping basket on top of a laptop while a hand hovers with a credit card and holiday tree and lights in the background.</w:t>
      </w:r>
    </w:p>
    <w:p w14:paraId="72BFD8C7" w14:textId="77777777" w:rsidR="008E33A4" w:rsidRPr="008E33A4" w:rsidRDefault="008E33A4" w:rsidP="008E33A4">
      <w:pPr>
        <w:spacing w:before="360"/>
        <w:rPr>
          <w:rFonts w:cs="Segoe UI"/>
          <w:color w:val="0E1D33" w:themeColor="accent6"/>
        </w:rPr>
      </w:pPr>
      <w:r w:rsidRPr="008E33A4">
        <w:rPr>
          <w:rFonts w:cs="Segoe UI"/>
          <w:color w:val="0E1D33" w:themeColor="accent6"/>
        </w:rPr>
        <w:t>The holiday season is just around the corner. For many of us, holidays are a time for good food, better company, and the joy of gift-giving. Unfortunately, with increased holiday spending, it’s also an opportune time for cyber grinches to steal your financial information.</w:t>
      </w:r>
    </w:p>
    <w:p w14:paraId="37C4BDF4" w14:textId="77777777" w:rsidR="008E33A4" w:rsidRPr="008E33A4" w:rsidRDefault="008E33A4" w:rsidP="008E33A4">
      <w:pPr>
        <w:spacing w:before="360"/>
        <w:rPr>
          <w:rFonts w:cs="Segoe UI"/>
          <w:color w:val="0E1D33" w:themeColor="accent6"/>
        </w:rPr>
      </w:pPr>
      <w:r w:rsidRPr="008E33A4">
        <w:rPr>
          <w:rFonts w:cs="Segoe UI"/>
          <w:color w:val="0E1D33" w:themeColor="accent6"/>
        </w:rPr>
        <w:t>But don’t worry. The elves at the Department of Veterans Affairs (VA) Office of Information and Technology (OIT) have the tips you need to stay cyber-safe during the holiday season. Protect your personal and financial information by enhancing your credit card security, keeping an eye on your accounts, and being aware of social media risks.</w:t>
      </w:r>
    </w:p>
    <w:p w14:paraId="5D2C4EBA" w14:textId="77777777" w:rsidR="008E33A4" w:rsidRPr="008E33A4" w:rsidRDefault="008E33A4" w:rsidP="008E33A4">
      <w:pPr>
        <w:spacing w:before="360"/>
        <w:rPr>
          <w:rFonts w:cs="Segoe UI"/>
          <w:color w:val="0E1D33" w:themeColor="accent6"/>
        </w:rPr>
      </w:pPr>
      <w:r w:rsidRPr="008E33A4">
        <w:rPr>
          <w:rFonts w:cs="Segoe UI"/>
          <w:color w:val="0E1D33" w:themeColor="accent6"/>
        </w:rPr>
        <w:t>These tips also work for everyday use and can be added to your personal cybersecurity defenses.</w:t>
      </w:r>
    </w:p>
    <w:p w14:paraId="1460D973" w14:textId="77777777" w:rsidR="008E33A4" w:rsidRPr="008E33A4" w:rsidRDefault="008E33A4" w:rsidP="008E33A4">
      <w:pPr>
        <w:pStyle w:val="Heading2"/>
        <w:rPr>
          <w:b/>
          <w:bCs/>
        </w:rPr>
      </w:pPr>
      <w:r w:rsidRPr="008E33A4">
        <w:rPr>
          <w:b/>
          <w:bCs/>
        </w:rPr>
        <w:t>Tips for staying safe online during the holidays</w:t>
      </w:r>
    </w:p>
    <w:p w14:paraId="6282BF15" w14:textId="77777777" w:rsidR="008E33A4" w:rsidRPr="008E33A4" w:rsidRDefault="008E33A4" w:rsidP="008E33A4">
      <w:pPr>
        <w:pStyle w:val="Heading2"/>
      </w:pPr>
      <w:r w:rsidRPr="008E33A4">
        <w:t>Use a credit card for more security</w:t>
      </w:r>
    </w:p>
    <w:p w14:paraId="4CE96C35" w14:textId="77777777" w:rsidR="008E33A4" w:rsidRPr="008E33A4" w:rsidRDefault="008E33A4" w:rsidP="008E33A4">
      <w:pPr>
        <w:pStyle w:val="ListParagraph"/>
        <w:numPr>
          <w:ilvl w:val="0"/>
          <w:numId w:val="33"/>
        </w:numPr>
        <w:spacing w:before="360"/>
        <w:rPr>
          <w:rFonts w:cs="Segoe UI"/>
          <w:color w:val="0E1D33" w:themeColor="accent6"/>
        </w:rPr>
      </w:pPr>
      <w:r w:rsidRPr="008E33A4">
        <w:rPr>
          <w:rFonts w:cs="Segoe UI"/>
          <w:color w:val="0E1D33" w:themeColor="accent6"/>
        </w:rPr>
        <w:t>Credit cards and verified third-party payment services such as PayPal, ApplePay, and GooglePay offer additional security to your personal bank information.</w:t>
      </w:r>
    </w:p>
    <w:p w14:paraId="31E91674" w14:textId="77777777" w:rsidR="008E33A4" w:rsidRPr="008E33A4" w:rsidRDefault="008E33A4" w:rsidP="008E33A4">
      <w:pPr>
        <w:pStyle w:val="ListParagraph"/>
        <w:numPr>
          <w:ilvl w:val="0"/>
          <w:numId w:val="33"/>
        </w:numPr>
        <w:spacing w:before="360"/>
        <w:rPr>
          <w:rFonts w:cs="Segoe UI"/>
          <w:color w:val="0E1D33" w:themeColor="accent6"/>
        </w:rPr>
      </w:pPr>
      <w:r w:rsidRPr="008E33A4">
        <w:rPr>
          <w:rFonts w:cs="Segoe UI"/>
          <w:color w:val="0E1D33" w:themeColor="accent6"/>
        </w:rPr>
        <w:t>If someone steals your payment information, you have a better chance of returning funds to your account through a credit card or third-party payment service.</w:t>
      </w:r>
    </w:p>
    <w:p w14:paraId="560F3AE1" w14:textId="77777777" w:rsidR="008E33A4" w:rsidRPr="008E33A4" w:rsidRDefault="008E33A4" w:rsidP="008E33A4">
      <w:pPr>
        <w:pStyle w:val="Heading2"/>
      </w:pPr>
      <w:r w:rsidRPr="008E33A4">
        <w:t>If a deal sounds too good to be true, it probably is</w:t>
      </w:r>
    </w:p>
    <w:p w14:paraId="2152A24E" w14:textId="77777777" w:rsidR="008E33A4" w:rsidRPr="008E33A4" w:rsidRDefault="008E33A4" w:rsidP="008E33A4">
      <w:pPr>
        <w:pStyle w:val="ListParagraph"/>
        <w:numPr>
          <w:ilvl w:val="0"/>
          <w:numId w:val="34"/>
        </w:numPr>
        <w:spacing w:before="360"/>
        <w:rPr>
          <w:rFonts w:cs="Segoe UI"/>
          <w:color w:val="0E1D33" w:themeColor="accent6"/>
        </w:rPr>
      </w:pPr>
      <w:r w:rsidRPr="008E33A4">
        <w:rPr>
          <w:rFonts w:cs="Segoe UI"/>
          <w:color w:val="0E1D33" w:themeColor="accent6"/>
        </w:rPr>
        <w:t>Buy only from trusted and established online retailers and avoid websites of retailers you’ve never heard of.</w:t>
      </w:r>
    </w:p>
    <w:p w14:paraId="7A2958A2" w14:textId="77777777" w:rsidR="008E33A4" w:rsidRPr="008E33A4" w:rsidRDefault="008E33A4" w:rsidP="008E33A4">
      <w:pPr>
        <w:pStyle w:val="ListParagraph"/>
        <w:numPr>
          <w:ilvl w:val="0"/>
          <w:numId w:val="34"/>
        </w:numPr>
        <w:spacing w:before="360"/>
        <w:rPr>
          <w:rFonts w:cs="Segoe UI"/>
          <w:color w:val="0E1D33" w:themeColor="accent6"/>
        </w:rPr>
      </w:pPr>
      <w:r w:rsidRPr="008E33A4">
        <w:rPr>
          <w:rFonts w:cs="Segoe UI"/>
          <w:color w:val="0E1D33" w:themeColor="accent6"/>
        </w:rPr>
        <w:lastRenderedPageBreak/>
        <w:t>Make sure you’re shopping on a secure site. Look for “https” in the website address. Sites with only “http” aren’t safe to submit payment information or other personal details.</w:t>
      </w:r>
    </w:p>
    <w:p w14:paraId="1F3A37F0" w14:textId="77777777" w:rsidR="008E33A4" w:rsidRPr="008E33A4" w:rsidRDefault="008E33A4" w:rsidP="008E33A4">
      <w:pPr>
        <w:pStyle w:val="Heading2"/>
      </w:pPr>
      <w:r w:rsidRPr="008E33A4">
        <w:t>Monitor your accounts</w:t>
      </w:r>
    </w:p>
    <w:p w14:paraId="1780BA0C" w14:textId="77777777" w:rsidR="008E33A4" w:rsidRPr="008E33A4" w:rsidRDefault="008E33A4" w:rsidP="008E33A4">
      <w:pPr>
        <w:pStyle w:val="ListParagraph"/>
        <w:numPr>
          <w:ilvl w:val="0"/>
          <w:numId w:val="35"/>
        </w:numPr>
        <w:spacing w:before="360"/>
        <w:rPr>
          <w:rFonts w:cs="Segoe UI"/>
          <w:color w:val="0E1D33" w:themeColor="accent6"/>
        </w:rPr>
      </w:pPr>
      <w:r w:rsidRPr="008E33A4">
        <w:rPr>
          <w:rFonts w:cs="Segoe UI"/>
          <w:color w:val="0E1D33" w:themeColor="accent6"/>
        </w:rPr>
        <w:t>Be proactive and regularly check your online financial accounts for suspicious spending or other fraudulent activity, especially during holiday seasons.</w:t>
      </w:r>
    </w:p>
    <w:p w14:paraId="406E1941" w14:textId="77777777" w:rsidR="008E33A4" w:rsidRPr="008E33A4" w:rsidRDefault="008E33A4" w:rsidP="008E33A4">
      <w:pPr>
        <w:pStyle w:val="ListParagraph"/>
        <w:numPr>
          <w:ilvl w:val="0"/>
          <w:numId w:val="35"/>
        </w:numPr>
        <w:spacing w:before="360"/>
        <w:rPr>
          <w:rFonts w:cs="Segoe UI"/>
          <w:color w:val="0E1D33" w:themeColor="accent6"/>
        </w:rPr>
      </w:pPr>
      <w:r w:rsidRPr="008E33A4">
        <w:rPr>
          <w:rFonts w:cs="Segoe UI"/>
          <w:color w:val="0E1D33" w:themeColor="accent6"/>
        </w:rPr>
        <w:t>Take advantage of text and email alerting services many banks and credit card companies offer.</w:t>
      </w:r>
    </w:p>
    <w:p w14:paraId="5ACBA39C" w14:textId="77777777" w:rsidR="008E33A4" w:rsidRPr="008E33A4" w:rsidRDefault="008E33A4" w:rsidP="008E33A4">
      <w:pPr>
        <w:pStyle w:val="Heading2"/>
      </w:pPr>
      <w:r w:rsidRPr="008E33A4">
        <w:t>Don’t overshare on social media</w:t>
      </w:r>
    </w:p>
    <w:p w14:paraId="51507F12" w14:textId="77777777" w:rsidR="008E33A4" w:rsidRPr="008E33A4" w:rsidRDefault="008E33A4" w:rsidP="008E33A4">
      <w:pPr>
        <w:pStyle w:val="ListParagraph"/>
        <w:numPr>
          <w:ilvl w:val="0"/>
          <w:numId w:val="36"/>
        </w:numPr>
        <w:spacing w:before="360"/>
        <w:rPr>
          <w:rFonts w:cs="Segoe UI"/>
          <w:color w:val="0E1D33" w:themeColor="accent6"/>
        </w:rPr>
      </w:pPr>
      <w:r w:rsidRPr="008E33A4">
        <w:rPr>
          <w:rFonts w:cs="Segoe UI"/>
          <w:color w:val="0E1D33" w:themeColor="accent6"/>
        </w:rPr>
        <w:t>Thieves monitor social media feeds, seeing when someone is spending time away for the holidays to plan the best time to strike.</w:t>
      </w:r>
    </w:p>
    <w:p w14:paraId="1827C8DB" w14:textId="77777777" w:rsidR="008E33A4" w:rsidRPr="008E33A4" w:rsidRDefault="008E33A4" w:rsidP="008E33A4">
      <w:pPr>
        <w:pStyle w:val="ListParagraph"/>
        <w:numPr>
          <w:ilvl w:val="0"/>
          <w:numId w:val="36"/>
        </w:numPr>
        <w:spacing w:before="360"/>
        <w:rPr>
          <w:rFonts w:cs="Segoe UI"/>
          <w:color w:val="0E1D33" w:themeColor="accent6"/>
        </w:rPr>
      </w:pPr>
      <w:r w:rsidRPr="008E33A4">
        <w:rPr>
          <w:rFonts w:cs="Segoe UI"/>
          <w:color w:val="0E1D33" w:themeColor="accent6"/>
        </w:rPr>
        <w:t>Save vacation picture posts until you return home and use it as an opportunity to reflect back on your trip.</w:t>
      </w:r>
    </w:p>
    <w:p w14:paraId="7D021DD3" w14:textId="190222C5" w:rsidR="008E33A4" w:rsidRPr="001F687D" w:rsidRDefault="008E33A4" w:rsidP="008E33A4">
      <w:pPr>
        <w:spacing w:before="360"/>
        <w:rPr>
          <w:color w:val="0563C1" w:themeColor="hyperlink"/>
          <w:u w:val="single"/>
        </w:rPr>
      </w:pPr>
      <w:r w:rsidRPr="008E33A4">
        <w:rPr>
          <w:rFonts w:cs="Segoe UI"/>
          <w:color w:val="0E1D33" w:themeColor="accent6"/>
        </w:rPr>
        <w:t xml:space="preserve">For more cybersecurity best practices, </w:t>
      </w:r>
      <w:r w:rsidRPr="008E33A4">
        <w:rPr>
          <w:rFonts w:cs="Segoe UI"/>
          <w:b/>
          <w:bCs/>
          <w:color w:val="0E1D33" w:themeColor="accent6"/>
        </w:rPr>
        <w:t>bookmark</w:t>
      </w:r>
      <w:r w:rsidRPr="008E33A4">
        <w:rPr>
          <w:rFonts w:cs="Segoe UI"/>
          <w:color w:val="0E1D33" w:themeColor="accent6"/>
        </w:rPr>
        <w:t xml:space="preserve"> and visit </w:t>
      </w:r>
      <w:hyperlink r:id="rId11" w:history="1">
        <w:r w:rsidRPr="008E33A4">
          <w:rPr>
            <w:rStyle w:val="Hyperlink"/>
            <w:rFonts w:cs="Segoe UI"/>
            <w:b/>
            <w:bCs/>
          </w:rPr>
          <w:t>VA Cybersecurity Spot</w:t>
        </w:r>
      </w:hyperlink>
      <w:r w:rsidRPr="008E33A4">
        <w:rPr>
          <w:rFonts w:cs="Segoe UI"/>
          <w:color w:val="0E1D33" w:themeColor="accent6"/>
        </w:rPr>
        <w:t xml:space="preserve"> regularly.</w:t>
      </w:r>
      <w:r w:rsidRPr="001F687D">
        <w:rPr>
          <w:color w:val="0563C1" w:themeColor="hyperlink"/>
          <w:u w:val="single"/>
        </w:rPr>
        <w:t xml:space="preserve"> </w:t>
      </w:r>
    </w:p>
    <w:p w14:paraId="30645E8E" w14:textId="0CC171BA" w:rsidR="00451506" w:rsidRPr="001F687D" w:rsidRDefault="00451506" w:rsidP="001F687D">
      <w:pPr>
        <w:ind w:left="720"/>
        <w:rPr>
          <w:color w:val="0563C1" w:themeColor="hyperlink"/>
          <w:u w:val="single"/>
        </w:rPr>
      </w:pPr>
    </w:p>
    <w:sectPr w:rsidR="00451506" w:rsidRPr="001F687D" w:rsidSect="00162909">
      <w:headerReference w:type="default" r:id="rId12"/>
      <w:footerReference w:type="default" r:id="rId13"/>
      <w:pgSz w:w="12240" w:h="15840" w:code="1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2D782" w14:textId="77777777" w:rsidR="00B12A39" w:rsidRDefault="00B12A39" w:rsidP="00E8790F">
      <w:pPr>
        <w:spacing w:after="0"/>
      </w:pPr>
      <w:r>
        <w:separator/>
      </w:r>
    </w:p>
    <w:p w14:paraId="4CF26CAF" w14:textId="77777777" w:rsidR="00B12A39" w:rsidRDefault="00B12A39"/>
  </w:endnote>
  <w:endnote w:type="continuationSeparator" w:id="0">
    <w:p w14:paraId="3E6F98F4" w14:textId="77777777" w:rsidR="00B12A39" w:rsidRDefault="00B12A39" w:rsidP="00E8790F">
      <w:pPr>
        <w:spacing w:after="0"/>
      </w:pPr>
      <w:r>
        <w:continuationSeparator/>
      </w:r>
    </w:p>
    <w:p w14:paraId="5A4BA912" w14:textId="77777777" w:rsidR="00B12A39" w:rsidRDefault="00B12A39"/>
  </w:endnote>
  <w:endnote w:type="continuationNotice" w:id="1">
    <w:p w14:paraId="1B2554D4" w14:textId="77777777" w:rsidR="00B12A39" w:rsidRDefault="00B12A3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84730417"/>
      <w:docPartObj>
        <w:docPartGallery w:val="Page Numbers (Bottom of Page)"/>
        <w:docPartUnique/>
      </w:docPartObj>
    </w:sdtPr>
    <w:sdtEndPr>
      <w:rPr>
        <w:rStyle w:val="PageNumber"/>
        <w:color w:val="FFFFFF" w:themeColor="background1"/>
      </w:rPr>
    </w:sdtEndPr>
    <w:sdtContent>
      <w:p w14:paraId="5E7555AC" w14:textId="77777777" w:rsidR="00056B23" w:rsidRPr="00154E9F" w:rsidRDefault="00056B23" w:rsidP="004B0731">
        <w:pPr>
          <w:pStyle w:val="Footer"/>
          <w:framePr w:wrap="none" w:vAnchor="text" w:hAnchor="margin" w:xAlign="right" w:y="1"/>
          <w:rPr>
            <w:rStyle w:val="PageNumber"/>
            <w:color w:val="FFFFFF" w:themeColor="background1"/>
          </w:rPr>
        </w:pPr>
        <w:r w:rsidRPr="00056B23">
          <w:rPr>
            <w:rStyle w:val="PageNumber"/>
            <w:color w:val="484848" w:themeColor="accent5" w:themeShade="80"/>
          </w:rPr>
          <w:fldChar w:fldCharType="begin"/>
        </w:r>
        <w:r w:rsidRPr="00056B23">
          <w:rPr>
            <w:rStyle w:val="PageNumber"/>
            <w:color w:val="484848" w:themeColor="accent5" w:themeShade="80"/>
          </w:rPr>
          <w:instrText xml:space="preserve"> PAGE </w:instrText>
        </w:r>
        <w:r w:rsidRPr="00056B23">
          <w:rPr>
            <w:rStyle w:val="PageNumber"/>
            <w:color w:val="484848" w:themeColor="accent5" w:themeShade="80"/>
          </w:rPr>
          <w:fldChar w:fldCharType="separate"/>
        </w:r>
        <w:r w:rsidRPr="00056B23">
          <w:rPr>
            <w:rStyle w:val="PageNumber"/>
            <w:noProof/>
            <w:color w:val="484848" w:themeColor="accent5" w:themeShade="80"/>
          </w:rPr>
          <w:t>2</w:t>
        </w:r>
        <w:r w:rsidRPr="00056B23">
          <w:rPr>
            <w:rStyle w:val="PageNumber"/>
            <w:color w:val="484848" w:themeColor="accent5" w:themeShade="80"/>
          </w:rPr>
          <w:fldChar w:fldCharType="end"/>
        </w:r>
      </w:p>
    </w:sdtContent>
  </w:sdt>
  <w:p w14:paraId="6D206384" w14:textId="77777777" w:rsidR="00056B23" w:rsidRPr="00154E9F" w:rsidRDefault="00056B23">
    <w:pPr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40AEB" w14:textId="77777777" w:rsidR="00B12A39" w:rsidRDefault="00B12A39" w:rsidP="00E8790F">
      <w:pPr>
        <w:spacing w:after="0"/>
      </w:pPr>
      <w:r>
        <w:separator/>
      </w:r>
    </w:p>
    <w:p w14:paraId="5153C08C" w14:textId="77777777" w:rsidR="00B12A39" w:rsidRDefault="00B12A39"/>
  </w:footnote>
  <w:footnote w:type="continuationSeparator" w:id="0">
    <w:p w14:paraId="6C1DA0AE" w14:textId="77777777" w:rsidR="00B12A39" w:rsidRDefault="00B12A39" w:rsidP="00E8790F">
      <w:pPr>
        <w:spacing w:after="0"/>
      </w:pPr>
      <w:r>
        <w:continuationSeparator/>
      </w:r>
    </w:p>
    <w:p w14:paraId="47AA19A3" w14:textId="77777777" w:rsidR="00B12A39" w:rsidRDefault="00B12A39"/>
  </w:footnote>
  <w:footnote w:type="continuationNotice" w:id="1">
    <w:p w14:paraId="01E6C296" w14:textId="77777777" w:rsidR="00B12A39" w:rsidRDefault="00B12A3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A515" w14:textId="36569D49" w:rsidR="00B93CE1" w:rsidRPr="00B93CE1" w:rsidRDefault="00781A06" w:rsidP="00B93CE1">
    <w:pPr>
      <w:pStyle w:val="Header"/>
      <w:rPr>
        <w:rFonts w:ascii="Segoe UI Light" w:hAnsi="Segoe UI Light" w:cs="Segoe UI Light"/>
        <w:sz w:val="20"/>
        <w:szCs w:val="20"/>
      </w:rPr>
    </w:pPr>
    <w:r w:rsidRPr="00DE3044">
      <w:rPr>
        <w:rFonts w:ascii="Segoe UI Light" w:hAnsi="Segoe UI Light" w:cs="Segoe UI Light"/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3B38991F" wp14:editId="0556FDA0">
          <wp:simplePos x="0" y="0"/>
          <wp:positionH relativeFrom="margin">
            <wp:posOffset>-902970</wp:posOffset>
          </wp:positionH>
          <wp:positionV relativeFrom="margin">
            <wp:posOffset>-1360261</wp:posOffset>
          </wp:positionV>
          <wp:extent cx="7772400" cy="10058400"/>
          <wp:effectExtent l="0" t="0" r="0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Picture 3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Office </w:t>
    </w:r>
    <w:r w:rsidR="00B93CE1">
      <w:rPr>
        <w:rFonts w:ascii="Segoe UI Light" w:hAnsi="Segoe UI Light" w:cs="Segoe UI Light"/>
        <w:caps w:val="0"/>
        <w:sz w:val="20"/>
        <w:szCs w:val="20"/>
      </w:rPr>
      <w:t>o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f Information </w:t>
    </w:r>
    <w:r w:rsidR="00B93CE1">
      <w:rPr>
        <w:rFonts w:ascii="Segoe UI Light" w:hAnsi="Segoe UI Light" w:cs="Segoe UI Light"/>
        <w:caps w:val="0"/>
        <w:sz w:val="20"/>
        <w:szCs w:val="20"/>
      </w:rPr>
      <w:t>a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>nd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C9A2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60E38"/>
    <w:multiLevelType w:val="multilevel"/>
    <w:tmpl w:val="985C7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A5631B"/>
    <w:multiLevelType w:val="hybridMultilevel"/>
    <w:tmpl w:val="3342C33E"/>
    <w:lvl w:ilvl="0" w:tplc="D74ACB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D5A81"/>
    <w:multiLevelType w:val="hybridMultilevel"/>
    <w:tmpl w:val="CD7824F8"/>
    <w:lvl w:ilvl="0" w:tplc="8B2696CE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932D5"/>
    <w:multiLevelType w:val="multilevel"/>
    <w:tmpl w:val="93CA1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FD4A40"/>
    <w:multiLevelType w:val="multilevel"/>
    <w:tmpl w:val="B90EDD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214A9C"/>
    <w:multiLevelType w:val="multilevel"/>
    <w:tmpl w:val="F432C03C"/>
    <w:lvl w:ilvl="0">
      <w:start w:val="1"/>
      <w:numFmt w:val="bullet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pStyle w:val="ListParagraphLevel3"/>
      <w:lvlText w:val=""/>
      <w:lvlJc w:val="left"/>
      <w:pPr>
        <w:tabs>
          <w:tab w:val="num" w:pos="180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pStyle w:val="ListParagraphLevel4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pStyle w:val="ListParagraphLevel5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7E770C"/>
    <w:multiLevelType w:val="multilevel"/>
    <w:tmpl w:val="876A727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2E61C0F"/>
    <w:multiLevelType w:val="multilevel"/>
    <w:tmpl w:val="C43250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6595448"/>
    <w:multiLevelType w:val="multilevel"/>
    <w:tmpl w:val="ABB0E8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274" w:hanging="27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85E67E8"/>
    <w:multiLevelType w:val="hybridMultilevel"/>
    <w:tmpl w:val="E29C1150"/>
    <w:lvl w:ilvl="0" w:tplc="27FEB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12F4E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27462"/>
    <w:multiLevelType w:val="hybridMultilevel"/>
    <w:tmpl w:val="4FDE7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122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48F231A"/>
    <w:multiLevelType w:val="multilevel"/>
    <w:tmpl w:val="A2A890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34FC5D3E"/>
    <w:multiLevelType w:val="multilevel"/>
    <w:tmpl w:val="B33E0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6691AD9"/>
    <w:multiLevelType w:val="multilevel"/>
    <w:tmpl w:val="9AAA1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92356F"/>
    <w:multiLevelType w:val="hybridMultilevel"/>
    <w:tmpl w:val="5D283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942851"/>
    <w:multiLevelType w:val="multilevel"/>
    <w:tmpl w:val="395E5040"/>
    <w:lvl w:ilvl="0">
      <w:start w:val="1"/>
      <w:numFmt w:val="decimal"/>
      <w:lvlText w:val="%1."/>
      <w:lvlJc w:val="left"/>
      <w:pPr>
        <w:ind w:left="274" w:hanging="274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pStyle w:val="ListNumberLevel3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A1F7639"/>
    <w:multiLevelType w:val="hybridMultilevel"/>
    <w:tmpl w:val="8564F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F0692"/>
    <w:multiLevelType w:val="hybridMultilevel"/>
    <w:tmpl w:val="49BC1E7E"/>
    <w:lvl w:ilvl="0" w:tplc="4A8C74E0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869B4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21274EE"/>
    <w:multiLevelType w:val="multilevel"/>
    <w:tmpl w:val="3604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3BE0C1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8703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1F2397"/>
    <w:multiLevelType w:val="hybridMultilevel"/>
    <w:tmpl w:val="1E1ED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A4800"/>
    <w:multiLevelType w:val="hybridMultilevel"/>
    <w:tmpl w:val="FC6A1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33371"/>
    <w:multiLevelType w:val="hybridMultilevel"/>
    <w:tmpl w:val="8B1E9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36F4A"/>
    <w:multiLevelType w:val="hybridMultilevel"/>
    <w:tmpl w:val="56D0F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F3152"/>
    <w:multiLevelType w:val="multilevel"/>
    <w:tmpl w:val="6B46B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7AD55BA"/>
    <w:multiLevelType w:val="multilevel"/>
    <w:tmpl w:val="B052A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F242F52"/>
    <w:multiLevelType w:val="multilevel"/>
    <w:tmpl w:val="A87ACD2A"/>
    <w:lvl w:ilvl="0">
      <w:start w:val="1"/>
      <w:numFmt w:val="bullet"/>
      <w:pStyle w:val="ListParagraph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pStyle w:val="ListParagraphLevel2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F109F"/>
    <w:multiLevelType w:val="multilevel"/>
    <w:tmpl w:val="4DDC71D0"/>
    <w:lvl w:ilvl="0">
      <w:start w:val="1"/>
      <w:numFmt w:val="bullet"/>
      <w:pStyle w:val="NoteStyle2"/>
      <w:lvlText w:val="»"/>
      <w:lvlJc w:val="left"/>
      <w:pPr>
        <w:ind w:left="548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821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354"/>
        </w:tabs>
        <w:ind w:left="1095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368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642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2" w15:restartNumberingAfterBreak="0">
    <w:nsid w:val="618E42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2AB7F50"/>
    <w:multiLevelType w:val="multilevel"/>
    <w:tmpl w:val="0E3EC6C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63A867C6"/>
    <w:multiLevelType w:val="hybridMultilevel"/>
    <w:tmpl w:val="6302DC04"/>
    <w:lvl w:ilvl="0" w:tplc="95D0B3BA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B3C0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06007772">
    <w:abstractNumId w:val="30"/>
  </w:num>
  <w:num w:numId="2" w16cid:durableId="1765571645">
    <w:abstractNumId w:val="9"/>
  </w:num>
  <w:num w:numId="3" w16cid:durableId="841548628">
    <w:abstractNumId w:val="17"/>
  </w:num>
  <w:num w:numId="4" w16cid:durableId="1492136782">
    <w:abstractNumId w:val="6"/>
  </w:num>
  <w:num w:numId="5" w16cid:durableId="528497516">
    <w:abstractNumId w:val="31"/>
  </w:num>
  <w:num w:numId="6" w16cid:durableId="567034161">
    <w:abstractNumId w:val="22"/>
  </w:num>
  <w:num w:numId="7" w16cid:durableId="224218091">
    <w:abstractNumId w:val="2"/>
  </w:num>
  <w:num w:numId="8" w16cid:durableId="93937468">
    <w:abstractNumId w:val="21"/>
  </w:num>
  <w:num w:numId="9" w16cid:durableId="397360353">
    <w:abstractNumId w:val="4"/>
  </w:num>
  <w:num w:numId="10" w16cid:durableId="1626304862">
    <w:abstractNumId w:val="14"/>
  </w:num>
  <w:num w:numId="11" w16cid:durableId="744961114">
    <w:abstractNumId w:val="1"/>
  </w:num>
  <w:num w:numId="12" w16cid:durableId="1282884016">
    <w:abstractNumId w:val="28"/>
  </w:num>
  <w:num w:numId="13" w16cid:durableId="1694845434">
    <w:abstractNumId w:val="23"/>
  </w:num>
  <w:num w:numId="14" w16cid:durableId="1491209576">
    <w:abstractNumId w:val="29"/>
  </w:num>
  <w:num w:numId="15" w16cid:durableId="858200841">
    <w:abstractNumId w:val="35"/>
  </w:num>
  <w:num w:numId="16" w16cid:durableId="170684660">
    <w:abstractNumId w:val="7"/>
  </w:num>
  <w:num w:numId="17" w16cid:durableId="1779520161">
    <w:abstractNumId w:val="13"/>
  </w:num>
  <w:num w:numId="18" w16cid:durableId="1987582626">
    <w:abstractNumId w:val="32"/>
  </w:num>
  <w:num w:numId="19" w16cid:durableId="538588782">
    <w:abstractNumId w:val="15"/>
  </w:num>
  <w:num w:numId="20" w16cid:durableId="1383675961">
    <w:abstractNumId w:val="5"/>
  </w:num>
  <w:num w:numId="21" w16cid:durableId="1598363938">
    <w:abstractNumId w:val="33"/>
  </w:num>
  <w:num w:numId="22" w16cid:durableId="318120546">
    <w:abstractNumId w:val="20"/>
  </w:num>
  <w:num w:numId="23" w16cid:durableId="336688129">
    <w:abstractNumId w:val="12"/>
  </w:num>
  <w:num w:numId="24" w16cid:durableId="166022256">
    <w:abstractNumId w:val="8"/>
  </w:num>
  <w:num w:numId="25" w16cid:durableId="1769932839">
    <w:abstractNumId w:val="0"/>
  </w:num>
  <w:num w:numId="26" w16cid:durableId="777875877">
    <w:abstractNumId w:val="19"/>
  </w:num>
  <w:num w:numId="27" w16cid:durableId="2014916020">
    <w:abstractNumId w:val="3"/>
  </w:num>
  <w:num w:numId="28" w16cid:durableId="689137773">
    <w:abstractNumId w:val="34"/>
  </w:num>
  <w:num w:numId="29" w16cid:durableId="1224409583">
    <w:abstractNumId w:val="25"/>
  </w:num>
  <w:num w:numId="30" w16cid:durableId="1503280986">
    <w:abstractNumId w:val="11"/>
  </w:num>
  <w:num w:numId="31" w16cid:durableId="1369452315">
    <w:abstractNumId w:val="26"/>
  </w:num>
  <w:num w:numId="32" w16cid:durableId="1319848812">
    <w:abstractNumId w:val="10"/>
  </w:num>
  <w:num w:numId="33" w16cid:durableId="750271946">
    <w:abstractNumId w:val="16"/>
  </w:num>
  <w:num w:numId="34" w16cid:durableId="796950231">
    <w:abstractNumId w:val="24"/>
  </w:num>
  <w:num w:numId="35" w16cid:durableId="880359338">
    <w:abstractNumId w:val="18"/>
  </w:num>
  <w:num w:numId="36" w16cid:durableId="60293628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8BA"/>
    <w:rsid w:val="00001481"/>
    <w:rsid w:val="00001764"/>
    <w:rsid w:val="00006367"/>
    <w:rsid w:val="00007B57"/>
    <w:rsid w:val="00021DEA"/>
    <w:rsid w:val="00022541"/>
    <w:rsid w:val="00025C9D"/>
    <w:rsid w:val="00035136"/>
    <w:rsid w:val="00052F28"/>
    <w:rsid w:val="000556BF"/>
    <w:rsid w:val="00055797"/>
    <w:rsid w:val="00056B23"/>
    <w:rsid w:val="00062E83"/>
    <w:rsid w:val="00067D64"/>
    <w:rsid w:val="000703B5"/>
    <w:rsid w:val="000727AB"/>
    <w:rsid w:val="00073C5A"/>
    <w:rsid w:val="00075850"/>
    <w:rsid w:val="00077503"/>
    <w:rsid w:val="00084E1D"/>
    <w:rsid w:val="00090087"/>
    <w:rsid w:val="000925DC"/>
    <w:rsid w:val="000944C0"/>
    <w:rsid w:val="0009628D"/>
    <w:rsid w:val="000966CB"/>
    <w:rsid w:val="000A31B3"/>
    <w:rsid w:val="000A3881"/>
    <w:rsid w:val="000A41ED"/>
    <w:rsid w:val="000A53BE"/>
    <w:rsid w:val="000A6044"/>
    <w:rsid w:val="000A6DEF"/>
    <w:rsid w:val="000A7534"/>
    <w:rsid w:val="000B34F9"/>
    <w:rsid w:val="000B500B"/>
    <w:rsid w:val="000B5EEA"/>
    <w:rsid w:val="000B6881"/>
    <w:rsid w:val="000C0665"/>
    <w:rsid w:val="000C692F"/>
    <w:rsid w:val="000C71D5"/>
    <w:rsid w:val="000F3052"/>
    <w:rsid w:val="0010114F"/>
    <w:rsid w:val="001062EC"/>
    <w:rsid w:val="00110E16"/>
    <w:rsid w:val="00112060"/>
    <w:rsid w:val="00120C9F"/>
    <w:rsid w:val="00132552"/>
    <w:rsid w:val="00134B11"/>
    <w:rsid w:val="0013665C"/>
    <w:rsid w:val="00136DE7"/>
    <w:rsid w:val="00137E6F"/>
    <w:rsid w:val="00141A75"/>
    <w:rsid w:val="00143AE6"/>
    <w:rsid w:val="001448E5"/>
    <w:rsid w:val="001475F6"/>
    <w:rsid w:val="00154E9F"/>
    <w:rsid w:val="00155B16"/>
    <w:rsid w:val="00156072"/>
    <w:rsid w:val="00156A25"/>
    <w:rsid w:val="001579AB"/>
    <w:rsid w:val="001609D5"/>
    <w:rsid w:val="00160E98"/>
    <w:rsid w:val="00161F70"/>
    <w:rsid w:val="00162025"/>
    <w:rsid w:val="00162909"/>
    <w:rsid w:val="00163506"/>
    <w:rsid w:val="001719B0"/>
    <w:rsid w:val="00172311"/>
    <w:rsid w:val="00185AA5"/>
    <w:rsid w:val="00186F42"/>
    <w:rsid w:val="00190F04"/>
    <w:rsid w:val="0019106C"/>
    <w:rsid w:val="00196742"/>
    <w:rsid w:val="001A1D53"/>
    <w:rsid w:val="001B5C47"/>
    <w:rsid w:val="001B7635"/>
    <w:rsid w:val="001D3631"/>
    <w:rsid w:val="001D3F16"/>
    <w:rsid w:val="001E2AA2"/>
    <w:rsid w:val="001E769D"/>
    <w:rsid w:val="001E789B"/>
    <w:rsid w:val="001F2F99"/>
    <w:rsid w:val="001F5C38"/>
    <w:rsid w:val="001F6716"/>
    <w:rsid w:val="001F687D"/>
    <w:rsid w:val="002019EA"/>
    <w:rsid w:val="0021221B"/>
    <w:rsid w:val="00212BEE"/>
    <w:rsid w:val="00215B8B"/>
    <w:rsid w:val="00215DF9"/>
    <w:rsid w:val="00215FF8"/>
    <w:rsid w:val="00224E2D"/>
    <w:rsid w:val="00230072"/>
    <w:rsid w:val="00230317"/>
    <w:rsid w:val="00230C40"/>
    <w:rsid w:val="0023387B"/>
    <w:rsid w:val="002464E8"/>
    <w:rsid w:val="00252E09"/>
    <w:rsid w:val="0025776E"/>
    <w:rsid w:val="00260324"/>
    <w:rsid w:val="002605DF"/>
    <w:rsid w:val="00263952"/>
    <w:rsid w:val="00266059"/>
    <w:rsid w:val="00270401"/>
    <w:rsid w:val="00274278"/>
    <w:rsid w:val="002744B9"/>
    <w:rsid w:val="00274D28"/>
    <w:rsid w:val="002772ED"/>
    <w:rsid w:val="00277A44"/>
    <w:rsid w:val="00277F9A"/>
    <w:rsid w:val="00281640"/>
    <w:rsid w:val="00283DB5"/>
    <w:rsid w:val="00283DBF"/>
    <w:rsid w:val="002860F7"/>
    <w:rsid w:val="00286AD4"/>
    <w:rsid w:val="00290F8C"/>
    <w:rsid w:val="00291A01"/>
    <w:rsid w:val="00291AA2"/>
    <w:rsid w:val="00293BC0"/>
    <w:rsid w:val="00293E9C"/>
    <w:rsid w:val="00294ABB"/>
    <w:rsid w:val="002A265C"/>
    <w:rsid w:val="002A2D20"/>
    <w:rsid w:val="002A35B5"/>
    <w:rsid w:val="002A6B00"/>
    <w:rsid w:val="002B03DB"/>
    <w:rsid w:val="002B0933"/>
    <w:rsid w:val="002B09DD"/>
    <w:rsid w:val="002B3F9C"/>
    <w:rsid w:val="002B5D34"/>
    <w:rsid w:val="002B75B2"/>
    <w:rsid w:val="002C0064"/>
    <w:rsid w:val="002C0E0F"/>
    <w:rsid w:val="002C2D03"/>
    <w:rsid w:val="002C6127"/>
    <w:rsid w:val="002D075F"/>
    <w:rsid w:val="002D0826"/>
    <w:rsid w:val="002D088A"/>
    <w:rsid w:val="002D6BD6"/>
    <w:rsid w:val="002E0DB4"/>
    <w:rsid w:val="002E38F8"/>
    <w:rsid w:val="002F0768"/>
    <w:rsid w:val="002F1133"/>
    <w:rsid w:val="002F18CE"/>
    <w:rsid w:val="002F1CD8"/>
    <w:rsid w:val="002F5728"/>
    <w:rsid w:val="002F5F74"/>
    <w:rsid w:val="0030111E"/>
    <w:rsid w:val="003019E9"/>
    <w:rsid w:val="00310B55"/>
    <w:rsid w:val="00314E69"/>
    <w:rsid w:val="00315E56"/>
    <w:rsid w:val="00321CF1"/>
    <w:rsid w:val="0033265B"/>
    <w:rsid w:val="00332D07"/>
    <w:rsid w:val="00337BC3"/>
    <w:rsid w:val="00340C35"/>
    <w:rsid w:val="00345CE6"/>
    <w:rsid w:val="0034668A"/>
    <w:rsid w:val="003628B2"/>
    <w:rsid w:val="003635F3"/>
    <w:rsid w:val="00364214"/>
    <w:rsid w:val="003654EB"/>
    <w:rsid w:val="0036696D"/>
    <w:rsid w:val="0037034F"/>
    <w:rsid w:val="003721BF"/>
    <w:rsid w:val="003727FC"/>
    <w:rsid w:val="00373FBD"/>
    <w:rsid w:val="00384773"/>
    <w:rsid w:val="0039491B"/>
    <w:rsid w:val="0039655E"/>
    <w:rsid w:val="00396714"/>
    <w:rsid w:val="003969A8"/>
    <w:rsid w:val="003A06A6"/>
    <w:rsid w:val="003A1BB4"/>
    <w:rsid w:val="003A5930"/>
    <w:rsid w:val="003B00CC"/>
    <w:rsid w:val="003B3810"/>
    <w:rsid w:val="003D533E"/>
    <w:rsid w:val="003D6B26"/>
    <w:rsid w:val="003D781F"/>
    <w:rsid w:val="003E14EE"/>
    <w:rsid w:val="003F150F"/>
    <w:rsid w:val="003F4193"/>
    <w:rsid w:val="003F4B6D"/>
    <w:rsid w:val="003F72CA"/>
    <w:rsid w:val="0040483C"/>
    <w:rsid w:val="004055BA"/>
    <w:rsid w:val="00407E1D"/>
    <w:rsid w:val="004104C1"/>
    <w:rsid w:val="00411310"/>
    <w:rsid w:val="00411D72"/>
    <w:rsid w:val="00413F71"/>
    <w:rsid w:val="004159C7"/>
    <w:rsid w:val="00430C45"/>
    <w:rsid w:val="0043232C"/>
    <w:rsid w:val="00434469"/>
    <w:rsid w:val="00434602"/>
    <w:rsid w:val="004373F1"/>
    <w:rsid w:val="0044033C"/>
    <w:rsid w:val="004435EE"/>
    <w:rsid w:val="0044447C"/>
    <w:rsid w:val="004457E9"/>
    <w:rsid w:val="00450315"/>
    <w:rsid w:val="00451506"/>
    <w:rsid w:val="00451E57"/>
    <w:rsid w:val="00453A94"/>
    <w:rsid w:val="00455515"/>
    <w:rsid w:val="00461AF8"/>
    <w:rsid w:val="004766F8"/>
    <w:rsid w:val="00482D02"/>
    <w:rsid w:val="004857AA"/>
    <w:rsid w:val="004875F8"/>
    <w:rsid w:val="00490EEE"/>
    <w:rsid w:val="004925AB"/>
    <w:rsid w:val="004929CD"/>
    <w:rsid w:val="00492C71"/>
    <w:rsid w:val="004A0CEE"/>
    <w:rsid w:val="004A1B50"/>
    <w:rsid w:val="004A1D22"/>
    <w:rsid w:val="004A3359"/>
    <w:rsid w:val="004A62CC"/>
    <w:rsid w:val="004B0536"/>
    <w:rsid w:val="004B0731"/>
    <w:rsid w:val="004B1363"/>
    <w:rsid w:val="004B1FBC"/>
    <w:rsid w:val="004B21CF"/>
    <w:rsid w:val="004B3B78"/>
    <w:rsid w:val="004B4C42"/>
    <w:rsid w:val="004B4DDD"/>
    <w:rsid w:val="004C2406"/>
    <w:rsid w:val="004C4ECB"/>
    <w:rsid w:val="004C59E8"/>
    <w:rsid w:val="004C6D8F"/>
    <w:rsid w:val="004D27C0"/>
    <w:rsid w:val="004E27A7"/>
    <w:rsid w:val="004E4774"/>
    <w:rsid w:val="004F040A"/>
    <w:rsid w:val="004F08C9"/>
    <w:rsid w:val="004F146C"/>
    <w:rsid w:val="004F3FC8"/>
    <w:rsid w:val="004F79E3"/>
    <w:rsid w:val="0051324C"/>
    <w:rsid w:val="005177BC"/>
    <w:rsid w:val="00524B24"/>
    <w:rsid w:val="00526FC3"/>
    <w:rsid w:val="00527E1F"/>
    <w:rsid w:val="00531978"/>
    <w:rsid w:val="00533718"/>
    <w:rsid w:val="00534FDD"/>
    <w:rsid w:val="00545380"/>
    <w:rsid w:val="00545F05"/>
    <w:rsid w:val="00547147"/>
    <w:rsid w:val="005471D2"/>
    <w:rsid w:val="00547EF5"/>
    <w:rsid w:val="005504BC"/>
    <w:rsid w:val="00550CC7"/>
    <w:rsid w:val="00550D71"/>
    <w:rsid w:val="00553756"/>
    <w:rsid w:val="005568D6"/>
    <w:rsid w:val="005605A3"/>
    <w:rsid w:val="005619AA"/>
    <w:rsid w:val="00561D99"/>
    <w:rsid w:val="005636F2"/>
    <w:rsid w:val="00567285"/>
    <w:rsid w:val="005748F0"/>
    <w:rsid w:val="0058312C"/>
    <w:rsid w:val="00583CBB"/>
    <w:rsid w:val="005856B3"/>
    <w:rsid w:val="00593A0A"/>
    <w:rsid w:val="005953D3"/>
    <w:rsid w:val="005A15E9"/>
    <w:rsid w:val="005A5ECB"/>
    <w:rsid w:val="005B2AD1"/>
    <w:rsid w:val="005B723C"/>
    <w:rsid w:val="005C3443"/>
    <w:rsid w:val="005D1035"/>
    <w:rsid w:val="005D1706"/>
    <w:rsid w:val="005D368F"/>
    <w:rsid w:val="005E7AF5"/>
    <w:rsid w:val="005E7C05"/>
    <w:rsid w:val="005F2849"/>
    <w:rsid w:val="005F3F70"/>
    <w:rsid w:val="006013D2"/>
    <w:rsid w:val="006034E3"/>
    <w:rsid w:val="006040DA"/>
    <w:rsid w:val="006074E3"/>
    <w:rsid w:val="00616150"/>
    <w:rsid w:val="00617895"/>
    <w:rsid w:val="00630B24"/>
    <w:rsid w:val="00633914"/>
    <w:rsid w:val="00641A49"/>
    <w:rsid w:val="006520DF"/>
    <w:rsid w:val="00653262"/>
    <w:rsid w:val="00654FB7"/>
    <w:rsid w:val="00655D77"/>
    <w:rsid w:val="00660472"/>
    <w:rsid w:val="006722B4"/>
    <w:rsid w:val="006803D7"/>
    <w:rsid w:val="006817E6"/>
    <w:rsid w:val="00685703"/>
    <w:rsid w:val="00685785"/>
    <w:rsid w:val="00694142"/>
    <w:rsid w:val="00696EF9"/>
    <w:rsid w:val="006A227C"/>
    <w:rsid w:val="006A4CBA"/>
    <w:rsid w:val="006A50E5"/>
    <w:rsid w:val="006A690D"/>
    <w:rsid w:val="006A7224"/>
    <w:rsid w:val="006B5FDA"/>
    <w:rsid w:val="006B6A27"/>
    <w:rsid w:val="006B6E61"/>
    <w:rsid w:val="006C195D"/>
    <w:rsid w:val="006C3B4E"/>
    <w:rsid w:val="006D385D"/>
    <w:rsid w:val="006D3AAF"/>
    <w:rsid w:val="006D423F"/>
    <w:rsid w:val="006D4786"/>
    <w:rsid w:val="006D7BDD"/>
    <w:rsid w:val="006E29A2"/>
    <w:rsid w:val="006F491E"/>
    <w:rsid w:val="006F7E86"/>
    <w:rsid w:val="00705931"/>
    <w:rsid w:val="0071235D"/>
    <w:rsid w:val="0071542C"/>
    <w:rsid w:val="00724E3A"/>
    <w:rsid w:val="00725AE5"/>
    <w:rsid w:val="00730AD4"/>
    <w:rsid w:val="00732E16"/>
    <w:rsid w:val="00737AB8"/>
    <w:rsid w:val="0074160B"/>
    <w:rsid w:val="00741C85"/>
    <w:rsid w:val="00746991"/>
    <w:rsid w:val="0075245A"/>
    <w:rsid w:val="00754861"/>
    <w:rsid w:val="00757862"/>
    <w:rsid w:val="00757A16"/>
    <w:rsid w:val="00760612"/>
    <w:rsid w:val="00764043"/>
    <w:rsid w:val="00764992"/>
    <w:rsid w:val="00770184"/>
    <w:rsid w:val="00771346"/>
    <w:rsid w:val="00781A06"/>
    <w:rsid w:val="007838F7"/>
    <w:rsid w:val="00786E88"/>
    <w:rsid w:val="00790016"/>
    <w:rsid w:val="0079485B"/>
    <w:rsid w:val="00794C35"/>
    <w:rsid w:val="0079581C"/>
    <w:rsid w:val="00795BD8"/>
    <w:rsid w:val="007A11CB"/>
    <w:rsid w:val="007A2C71"/>
    <w:rsid w:val="007A58B3"/>
    <w:rsid w:val="007A5952"/>
    <w:rsid w:val="007A69E5"/>
    <w:rsid w:val="007B1269"/>
    <w:rsid w:val="007B31D0"/>
    <w:rsid w:val="007C7DE8"/>
    <w:rsid w:val="007D08FC"/>
    <w:rsid w:val="007E1182"/>
    <w:rsid w:val="007E7764"/>
    <w:rsid w:val="007F4A2D"/>
    <w:rsid w:val="00800856"/>
    <w:rsid w:val="00801526"/>
    <w:rsid w:val="00810C29"/>
    <w:rsid w:val="00812336"/>
    <w:rsid w:val="0081669C"/>
    <w:rsid w:val="00817BBF"/>
    <w:rsid w:val="008225AF"/>
    <w:rsid w:val="00826772"/>
    <w:rsid w:val="0082722A"/>
    <w:rsid w:val="0083039D"/>
    <w:rsid w:val="00832689"/>
    <w:rsid w:val="008342EB"/>
    <w:rsid w:val="00834D6A"/>
    <w:rsid w:val="008458AF"/>
    <w:rsid w:val="00845EFB"/>
    <w:rsid w:val="00846AE3"/>
    <w:rsid w:val="008514D8"/>
    <w:rsid w:val="0085187C"/>
    <w:rsid w:val="00852D9D"/>
    <w:rsid w:val="008565AF"/>
    <w:rsid w:val="00870117"/>
    <w:rsid w:val="00873A02"/>
    <w:rsid w:val="0088045C"/>
    <w:rsid w:val="00884FA4"/>
    <w:rsid w:val="0088795D"/>
    <w:rsid w:val="008932B5"/>
    <w:rsid w:val="008949A8"/>
    <w:rsid w:val="008A2761"/>
    <w:rsid w:val="008A633D"/>
    <w:rsid w:val="008B10A0"/>
    <w:rsid w:val="008B2F4C"/>
    <w:rsid w:val="008B469D"/>
    <w:rsid w:val="008B46B1"/>
    <w:rsid w:val="008B5864"/>
    <w:rsid w:val="008B596C"/>
    <w:rsid w:val="008C15DA"/>
    <w:rsid w:val="008C54E0"/>
    <w:rsid w:val="008C6D59"/>
    <w:rsid w:val="008D3247"/>
    <w:rsid w:val="008E1CE2"/>
    <w:rsid w:val="008E33A4"/>
    <w:rsid w:val="008E3522"/>
    <w:rsid w:val="008E5671"/>
    <w:rsid w:val="008E610A"/>
    <w:rsid w:val="008F1463"/>
    <w:rsid w:val="008F502A"/>
    <w:rsid w:val="008F5A89"/>
    <w:rsid w:val="00901A26"/>
    <w:rsid w:val="009021B7"/>
    <w:rsid w:val="00906ABA"/>
    <w:rsid w:val="00907834"/>
    <w:rsid w:val="00907A4E"/>
    <w:rsid w:val="009162F9"/>
    <w:rsid w:val="0091743F"/>
    <w:rsid w:val="00917A11"/>
    <w:rsid w:val="009201A4"/>
    <w:rsid w:val="00923D8C"/>
    <w:rsid w:val="009242EF"/>
    <w:rsid w:val="009276CA"/>
    <w:rsid w:val="0093299A"/>
    <w:rsid w:val="009402DD"/>
    <w:rsid w:val="00940625"/>
    <w:rsid w:val="00942213"/>
    <w:rsid w:val="00942867"/>
    <w:rsid w:val="00951124"/>
    <w:rsid w:val="00951F07"/>
    <w:rsid w:val="00962604"/>
    <w:rsid w:val="009646FD"/>
    <w:rsid w:val="00966C12"/>
    <w:rsid w:val="009710CE"/>
    <w:rsid w:val="00973CEC"/>
    <w:rsid w:val="00974267"/>
    <w:rsid w:val="009776D7"/>
    <w:rsid w:val="009862BB"/>
    <w:rsid w:val="009916A0"/>
    <w:rsid w:val="00993894"/>
    <w:rsid w:val="00996D3E"/>
    <w:rsid w:val="009A0F32"/>
    <w:rsid w:val="009A28A8"/>
    <w:rsid w:val="009B1FF8"/>
    <w:rsid w:val="009C62B9"/>
    <w:rsid w:val="009D05B6"/>
    <w:rsid w:val="009D2189"/>
    <w:rsid w:val="009D2F53"/>
    <w:rsid w:val="009D60B7"/>
    <w:rsid w:val="009D6EBF"/>
    <w:rsid w:val="009E093A"/>
    <w:rsid w:val="009E5FD3"/>
    <w:rsid w:val="009F1984"/>
    <w:rsid w:val="009F1F71"/>
    <w:rsid w:val="009F2F5D"/>
    <w:rsid w:val="009F7C2E"/>
    <w:rsid w:val="00A00E76"/>
    <w:rsid w:val="00A02F69"/>
    <w:rsid w:val="00A03A43"/>
    <w:rsid w:val="00A05290"/>
    <w:rsid w:val="00A0556E"/>
    <w:rsid w:val="00A16010"/>
    <w:rsid w:val="00A1712C"/>
    <w:rsid w:val="00A300F8"/>
    <w:rsid w:val="00A360FB"/>
    <w:rsid w:val="00A37ADD"/>
    <w:rsid w:val="00A37E40"/>
    <w:rsid w:val="00A43757"/>
    <w:rsid w:val="00A43A57"/>
    <w:rsid w:val="00A460E2"/>
    <w:rsid w:val="00A55503"/>
    <w:rsid w:val="00A5705D"/>
    <w:rsid w:val="00A57265"/>
    <w:rsid w:val="00A63D40"/>
    <w:rsid w:val="00A63FD0"/>
    <w:rsid w:val="00A662C6"/>
    <w:rsid w:val="00A662F7"/>
    <w:rsid w:val="00A70386"/>
    <w:rsid w:val="00A7038E"/>
    <w:rsid w:val="00A71D97"/>
    <w:rsid w:val="00A7312B"/>
    <w:rsid w:val="00A75201"/>
    <w:rsid w:val="00A75B55"/>
    <w:rsid w:val="00A776DC"/>
    <w:rsid w:val="00A811C8"/>
    <w:rsid w:val="00A85BA0"/>
    <w:rsid w:val="00A86056"/>
    <w:rsid w:val="00A878A3"/>
    <w:rsid w:val="00A956FC"/>
    <w:rsid w:val="00A97DC1"/>
    <w:rsid w:val="00AA11B0"/>
    <w:rsid w:val="00AA6CAC"/>
    <w:rsid w:val="00AA75FA"/>
    <w:rsid w:val="00AB3A9B"/>
    <w:rsid w:val="00AB5405"/>
    <w:rsid w:val="00AB54D9"/>
    <w:rsid w:val="00AC1015"/>
    <w:rsid w:val="00AC1969"/>
    <w:rsid w:val="00AC3E10"/>
    <w:rsid w:val="00AC5941"/>
    <w:rsid w:val="00AD0C9B"/>
    <w:rsid w:val="00AD29E5"/>
    <w:rsid w:val="00AD38E8"/>
    <w:rsid w:val="00AD552D"/>
    <w:rsid w:val="00AD59F9"/>
    <w:rsid w:val="00AD616D"/>
    <w:rsid w:val="00AD6DB6"/>
    <w:rsid w:val="00AD6F4D"/>
    <w:rsid w:val="00AE197E"/>
    <w:rsid w:val="00AE7407"/>
    <w:rsid w:val="00AF3E52"/>
    <w:rsid w:val="00AF5F41"/>
    <w:rsid w:val="00B024A3"/>
    <w:rsid w:val="00B072C4"/>
    <w:rsid w:val="00B079AA"/>
    <w:rsid w:val="00B10C26"/>
    <w:rsid w:val="00B118CD"/>
    <w:rsid w:val="00B12A39"/>
    <w:rsid w:val="00B1409F"/>
    <w:rsid w:val="00B16C40"/>
    <w:rsid w:val="00B17B94"/>
    <w:rsid w:val="00B355F6"/>
    <w:rsid w:val="00B3636A"/>
    <w:rsid w:val="00B56C0E"/>
    <w:rsid w:val="00B627B9"/>
    <w:rsid w:val="00B642D1"/>
    <w:rsid w:val="00B64BDB"/>
    <w:rsid w:val="00B72967"/>
    <w:rsid w:val="00B74FE0"/>
    <w:rsid w:val="00B93CE1"/>
    <w:rsid w:val="00B9523D"/>
    <w:rsid w:val="00B9744E"/>
    <w:rsid w:val="00BA2DAC"/>
    <w:rsid w:val="00BA5251"/>
    <w:rsid w:val="00BA6D71"/>
    <w:rsid w:val="00BA7635"/>
    <w:rsid w:val="00BB04DE"/>
    <w:rsid w:val="00BB0C10"/>
    <w:rsid w:val="00BB0EAB"/>
    <w:rsid w:val="00BB1A6A"/>
    <w:rsid w:val="00BB569E"/>
    <w:rsid w:val="00BC146E"/>
    <w:rsid w:val="00BD375A"/>
    <w:rsid w:val="00BE5130"/>
    <w:rsid w:val="00BE5D02"/>
    <w:rsid w:val="00BF5842"/>
    <w:rsid w:val="00BF588A"/>
    <w:rsid w:val="00C00CB9"/>
    <w:rsid w:val="00C01111"/>
    <w:rsid w:val="00C015C5"/>
    <w:rsid w:val="00C01850"/>
    <w:rsid w:val="00C028F0"/>
    <w:rsid w:val="00C05374"/>
    <w:rsid w:val="00C11724"/>
    <w:rsid w:val="00C11E0B"/>
    <w:rsid w:val="00C26062"/>
    <w:rsid w:val="00C310F7"/>
    <w:rsid w:val="00C32B73"/>
    <w:rsid w:val="00C466D1"/>
    <w:rsid w:val="00C46DC9"/>
    <w:rsid w:val="00C57033"/>
    <w:rsid w:val="00C65022"/>
    <w:rsid w:val="00C67010"/>
    <w:rsid w:val="00C77995"/>
    <w:rsid w:val="00C77E3F"/>
    <w:rsid w:val="00C9145F"/>
    <w:rsid w:val="00C92EAA"/>
    <w:rsid w:val="00C953AB"/>
    <w:rsid w:val="00CA2E27"/>
    <w:rsid w:val="00CB3BFE"/>
    <w:rsid w:val="00CB51F9"/>
    <w:rsid w:val="00CC2D83"/>
    <w:rsid w:val="00CD63BB"/>
    <w:rsid w:val="00CD7999"/>
    <w:rsid w:val="00CE14C4"/>
    <w:rsid w:val="00CE1B31"/>
    <w:rsid w:val="00CE1DD8"/>
    <w:rsid w:val="00CE1F97"/>
    <w:rsid w:val="00CE3D51"/>
    <w:rsid w:val="00CE5176"/>
    <w:rsid w:val="00CE5298"/>
    <w:rsid w:val="00CE7740"/>
    <w:rsid w:val="00CE7B23"/>
    <w:rsid w:val="00CF1478"/>
    <w:rsid w:val="00CF5608"/>
    <w:rsid w:val="00CF6E1F"/>
    <w:rsid w:val="00D03340"/>
    <w:rsid w:val="00D048BA"/>
    <w:rsid w:val="00D05650"/>
    <w:rsid w:val="00D1120E"/>
    <w:rsid w:val="00D20CC1"/>
    <w:rsid w:val="00D24E5B"/>
    <w:rsid w:val="00D26214"/>
    <w:rsid w:val="00D26C53"/>
    <w:rsid w:val="00D31DFF"/>
    <w:rsid w:val="00D32A73"/>
    <w:rsid w:val="00D353F6"/>
    <w:rsid w:val="00D354A0"/>
    <w:rsid w:val="00D35FD6"/>
    <w:rsid w:val="00D40BDD"/>
    <w:rsid w:val="00D4209E"/>
    <w:rsid w:val="00D54292"/>
    <w:rsid w:val="00D65294"/>
    <w:rsid w:val="00D652CB"/>
    <w:rsid w:val="00D65A05"/>
    <w:rsid w:val="00D708FB"/>
    <w:rsid w:val="00D71D28"/>
    <w:rsid w:val="00D71D67"/>
    <w:rsid w:val="00D768B1"/>
    <w:rsid w:val="00D77077"/>
    <w:rsid w:val="00D80347"/>
    <w:rsid w:val="00D8060D"/>
    <w:rsid w:val="00D80817"/>
    <w:rsid w:val="00D833C6"/>
    <w:rsid w:val="00D83716"/>
    <w:rsid w:val="00D91AD9"/>
    <w:rsid w:val="00D96151"/>
    <w:rsid w:val="00D97FD6"/>
    <w:rsid w:val="00DA03EC"/>
    <w:rsid w:val="00DA1322"/>
    <w:rsid w:val="00DA65B6"/>
    <w:rsid w:val="00DA7426"/>
    <w:rsid w:val="00DB151A"/>
    <w:rsid w:val="00DB1B6B"/>
    <w:rsid w:val="00DC0CD5"/>
    <w:rsid w:val="00DC2FF6"/>
    <w:rsid w:val="00DC6697"/>
    <w:rsid w:val="00DD148E"/>
    <w:rsid w:val="00DD178F"/>
    <w:rsid w:val="00DD1851"/>
    <w:rsid w:val="00DD2315"/>
    <w:rsid w:val="00DD6A6B"/>
    <w:rsid w:val="00DD72EE"/>
    <w:rsid w:val="00DE3044"/>
    <w:rsid w:val="00DE3672"/>
    <w:rsid w:val="00DE3AA8"/>
    <w:rsid w:val="00E01090"/>
    <w:rsid w:val="00E033F7"/>
    <w:rsid w:val="00E07A2A"/>
    <w:rsid w:val="00E11779"/>
    <w:rsid w:val="00E14E9B"/>
    <w:rsid w:val="00E20199"/>
    <w:rsid w:val="00E23E66"/>
    <w:rsid w:val="00E257E1"/>
    <w:rsid w:val="00E262E1"/>
    <w:rsid w:val="00E273D2"/>
    <w:rsid w:val="00E27579"/>
    <w:rsid w:val="00E36AD8"/>
    <w:rsid w:val="00E51FBF"/>
    <w:rsid w:val="00E520E1"/>
    <w:rsid w:val="00E54997"/>
    <w:rsid w:val="00E62063"/>
    <w:rsid w:val="00E640C6"/>
    <w:rsid w:val="00E674B1"/>
    <w:rsid w:val="00E70D38"/>
    <w:rsid w:val="00E73B50"/>
    <w:rsid w:val="00E77B77"/>
    <w:rsid w:val="00E847F9"/>
    <w:rsid w:val="00E8626E"/>
    <w:rsid w:val="00E8790F"/>
    <w:rsid w:val="00E909C9"/>
    <w:rsid w:val="00E91E80"/>
    <w:rsid w:val="00E94214"/>
    <w:rsid w:val="00EA603D"/>
    <w:rsid w:val="00EA617B"/>
    <w:rsid w:val="00EB209F"/>
    <w:rsid w:val="00EB2D49"/>
    <w:rsid w:val="00EB3B5B"/>
    <w:rsid w:val="00EB6E44"/>
    <w:rsid w:val="00EB7A88"/>
    <w:rsid w:val="00EC1899"/>
    <w:rsid w:val="00EC4D45"/>
    <w:rsid w:val="00EC7302"/>
    <w:rsid w:val="00ED1B62"/>
    <w:rsid w:val="00EE0F8A"/>
    <w:rsid w:val="00EE39F4"/>
    <w:rsid w:val="00EE6D99"/>
    <w:rsid w:val="00EF618D"/>
    <w:rsid w:val="00EF6332"/>
    <w:rsid w:val="00EF6B54"/>
    <w:rsid w:val="00F022E6"/>
    <w:rsid w:val="00F024D4"/>
    <w:rsid w:val="00F02E51"/>
    <w:rsid w:val="00F12076"/>
    <w:rsid w:val="00F130CA"/>
    <w:rsid w:val="00F1679C"/>
    <w:rsid w:val="00F2163A"/>
    <w:rsid w:val="00F233FF"/>
    <w:rsid w:val="00F256A4"/>
    <w:rsid w:val="00F26F9F"/>
    <w:rsid w:val="00F27461"/>
    <w:rsid w:val="00F360EF"/>
    <w:rsid w:val="00F3625D"/>
    <w:rsid w:val="00F3752A"/>
    <w:rsid w:val="00F42797"/>
    <w:rsid w:val="00F444BF"/>
    <w:rsid w:val="00F47500"/>
    <w:rsid w:val="00F512FF"/>
    <w:rsid w:val="00F53BEE"/>
    <w:rsid w:val="00F555C7"/>
    <w:rsid w:val="00F56C33"/>
    <w:rsid w:val="00F613E4"/>
    <w:rsid w:val="00F616B3"/>
    <w:rsid w:val="00F61C31"/>
    <w:rsid w:val="00F64BF3"/>
    <w:rsid w:val="00F65709"/>
    <w:rsid w:val="00F7056C"/>
    <w:rsid w:val="00F73358"/>
    <w:rsid w:val="00F7448A"/>
    <w:rsid w:val="00F7770F"/>
    <w:rsid w:val="00F81DE0"/>
    <w:rsid w:val="00F864A5"/>
    <w:rsid w:val="00F90918"/>
    <w:rsid w:val="00F93168"/>
    <w:rsid w:val="00FA22D8"/>
    <w:rsid w:val="00FA7DB5"/>
    <w:rsid w:val="00FB450F"/>
    <w:rsid w:val="00FB7355"/>
    <w:rsid w:val="00FC3626"/>
    <w:rsid w:val="00FC43F1"/>
    <w:rsid w:val="00FC5FE9"/>
    <w:rsid w:val="00FD5929"/>
    <w:rsid w:val="00FE027A"/>
    <w:rsid w:val="00FE2D80"/>
    <w:rsid w:val="00FE47F8"/>
    <w:rsid w:val="00FF13F5"/>
    <w:rsid w:val="00FF4461"/>
    <w:rsid w:val="00FF6A4C"/>
    <w:rsid w:val="15DDA3A8"/>
    <w:rsid w:val="1AFF3E6C"/>
    <w:rsid w:val="30DEBA39"/>
    <w:rsid w:val="3DD926A4"/>
    <w:rsid w:val="3FDD45EF"/>
    <w:rsid w:val="4AAB4580"/>
    <w:rsid w:val="55EFB73F"/>
    <w:rsid w:val="563AB8D7"/>
    <w:rsid w:val="5B0A7E51"/>
    <w:rsid w:val="63068D53"/>
    <w:rsid w:val="63F11BCD"/>
    <w:rsid w:val="6AB186C9"/>
    <w:rsid w:val="6ABE8DF5"/>
    <w:rsid w:val="6BB6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8AB09"/>
  <w15:chartTrackingRefBased/>
  <w15:docId w15:val="{632482E1-6970-4EEC-B43E-F33F4D1C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42867"/>
    <w:pPr>
      <w:spacing w:after="240"/>
    </w:pPr>
    <w:rPr>
      <w:rFonts w:ascii="Segoe UI" w:hAnsi="Segoe UI"/>
      <w:color w:val="484848" w:themeColor="accent5" w:themeShade="80"/>
    </w:rPr>
  </w:style>
  <w:style w:type="paragraph" w:styleId="Heading1">
    <w:name w:val="heading 1"/>
    <w:next w:val="Normal"/>
    <w:link w:val="Heading1Char"/>
    <w:uiPriority w:val="9"/>
    <w:qFormat/>
    <w:rsid w:val="00490EEE"/>
    <w:pPr>
      <w:spacing w:after="1080"/>
      <w:outlineLvl w:val="0"/>
    </w:pPr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Heading2">
    <w:name w:val="heading 2"/>
    <w:next w:val="Normal"/>
    <w:link w:val="Heading2Char"/>
    <w:uiPriority w:val="9"/>
    <w:unhideWhenUsed/>
    <w:qFormat/>
    <w:rsid w:val="00F3752A"/>
    <w:pPr>
      <w:spacing w:before="360" w:after="80"/>
      <w:outlineLvl w:val="1"/>
    </w:pPr>
    <w:rPr>
      <w:rFonts w:ascii="Segoe UI" w:hAnsi="Segoe UI" w:cs="Segoe UI"/>
      <w:color w:val="0076D6" w:themeColor="accent2"/>
      <w:sz w:val="32"/>
      <w:szCs w:val="32"/>
    </w:rPr>
  </w:style>
  <w:style w:type="paragraph" w:styleId="Heading3">
    <w:name w:val="heading 3"/>
    <w:next w:val="Normal"/>
    <w:link w:val="Heading3Char"/>
    <w:uiPriority w:val="9"/>
    <w:unhideWhenUsed/>
    <w:qFormat/>
    <w:rsid w:val="004B21CF"/>
    <w:pPr>
      <w:spacing w:after="80"/>
      <w:outlineLvl w:val="2"/>
    </w:pPr>
    <w:rPr>
      <w:rFonts w:ascii="Segoe UI" w:eastAsiaTheme="majorEastAsia" w:hAnsi="Segoe UI" w:cs="Segoe UI"/>
      <w:bCs/>
      <w:iCs/>
      <w:color w:val="112F4E" w:themeColor="text1"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4B21CF"/>
    <w:pPr>
      <w:spacing w:before="40"/>
      <w:outlineLvl w:val="3"/>
    </w:pPr>
    <w:rPr>
      <w:rFonts w:ascii="Segoe UI" w:hAnsi="Segoe UI" w:cs="Segoe UI"/>
      <w:i/>
      <w:color w:val="112F4E" w:themeColor="text2"/>
      <w:sz w:val="28"/>
      <w:szCs w:val="28"/>
    </w:rPr>
  </w:style>
  <w:style w:type="paragraph" w:styleId="Heading5">
    <w:name w:val="heading 5"/>
    <w:next w:val="Normal"/>
    <w:link w:val="Heading5Char"/>
    <w:uiPriority w:val="9"/>
    <w:unhideWhenUsed/>
    <w:qFormat/>
    <w:rsid w:val="005D1035"/>
    <w:pPr>
      <w:spacing w:before="40"/>
      <w:outlineLvl w:val="4"/>
    </w:pPr>
    <w:rPr>
      <w:rFonts w:ascii="Segoe UI" w:eastAsiaTheme="majorEastAsia" w:hAnsi="Segoe UI" w:cs="Segoe UI"/>
      <w:color w:val="112F4E" w:themeColor="text2"/>
    </w:rPr>
  </w:style>
  <w:style w:type="paragraph" w:styleId="Heading6">
    <w:name w:val="heading 6"/>
    <w:next w:val="Normal"/>
    <w:link w:val="Heading6Char"/>
    <w:uiPriority w:val="9"/>
    <w:unhideWhenUsed/>
    <w:rsid w:val="002A6B00"/>
    <w:pPr>
      <w:keepNext/>
      <w:keepLines/>
      <w:spacing w:before="40"/>
      <w:outlineLvl w:val="5"/>
    </w:pPr>
    <w:rPr>
      <w:rFonts w:ascii="Segoe UI" w:eastAsiaTheme="majorEastAsia" w:hAnsi="Segoe UI" w:cs="Segoe UI"/>
      <w:i/>
      <w:color w:val="484848" w:themeColor="accent5" w:themeShade="80"/>
    </w:rPr>
  </w:style>
  <w:style w:type="paragraph" w:styleId="Heading7">
    <w:name w:val="heading 7"/>
    <w:next w:val="Normal"/>
    <w:link w:val="Heading7Char"/>
    <w:uiPriority w:val="9"/>
    <w:unhideWhenUsed/>
    <w:qFormat/>
    <w:rsid w:val="00A00E76"/>
    <w:pPr>
      <w:outlineLvl w:val="6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503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503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OITTable">
    <w:name w:val="OI&amp;T Table"/>
    <w:basedOn w:val="GridTable4-Accent1"/>
    <w:uiPriority w:val="99"/>
    <w:rsid w:val="004E4774"/>
    <w:rPr>
      <w:rFonts w:ascii="Segoe UI" w:hAnsi="Segoe UI"/>
      <w:sz w:val="22"/>
      <w:szCs w:val="20"/>
      <w:lang w:eastAsia="zh-TW"/>
    </w:rPr>
    <w:tblPr>
      <w:tblCellMar>
        <w:top w:w="29" w:type="dxa"/>
        <w:left w:w="58" w:type="dxa"/>
        <w:bottom w:w="29" w:type="dxa"/>
        <w:right w:w="58" w:type="dxa"/>
      </w:tblCellMar>
    </w:tblPr>
    <w:tcPr>
      <w:shd w:val="clear" w:color="auto" w:fill="auto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0076D6" w:themeFill="accent2"/>
      </w:tcPr>
    </w:tblStylePr>
    <w:tblStylePr w:type="lastRow">
      <w:rPr>
        <w:b w:val="0"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 w:val="0"/>
        <w:bCs/>
      </w:rPr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  <w:tblStylePr w:type="band2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BAD4F0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C146E"/>
    <w:tblPr>
      <w:tblStyleRowBandSize w:val="1"/>
      <w:tblStyleColBandSize w:val="1"/>
      <w:tblBorders>
        <w:top w:val="single" w:sz="4" w:space="0" w:color="3280D2" w:themeColor="accent1" w:themeTint="99"/>
        <w:left w:val="single" w:sz="4" w:space="0" w:color="3280D2" w:themeColor="accent1" w:themeTint="99"/>
        <w:bottom w:val="single" w:sz="4" w:space="0" w:color="3280D2" w:themeColor="accent1" w:themeTint="99"/>
        <w:right w:val="single" w:sz="4" w:space="0" w:color="3280D2" w:themeColor="accent1" w:themeTint="99"/>
        <w:insideH w:val="single" w:sz="4" w:space="0" w:color="3280D2" w:themeColor="accent1" w:themeTint="99"/>
        <w:insideV w:val="single" w:sz="4" w:space="0" w:color="3280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112F4E" w:themeFill="accent1"/>
      </w:tcPr>
    </w:tblStylePr>
    <w:tblStylePr w:type="lastRow">
      <w:rPr>
        <w:b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4F0" w:themeFill="accent1" w:themeFillTint="33"/>
      </w:tcPr>
    </w:tblStylePr>
    <w:tblStylePr w:type="band1Horz">
      <w:tblPr/>
      <w:tcPr>
        <w:shd w:val="clear" w:color="auto" w:fill="BAD4F0" w:themeFill="accent1" w:themeFillTint="33"/>
      </w:tcPr>
    </w:tblStylePr>
  </w:style>
  <w:style w:type="paragraph" w:customStyle="1" w:styleId="OITStyle">
    <w:name w:val="OI&amp;T Style"/>
    <w:qFormat/>
    <w:rsid w:val="00D32A73"/>
    <w:rPr>
      <w:rFonts w:ascii="Segoe UI" w:eastAsiaTheme="majorEastAsia" w:hAnsi="Segoe UI" w:cs="Segoe UI"/>
      <w:color w:val="112F4E" w:themeColor="accent1"/>
      <w:spacing w:val="-10"/>
      <w:kern w:val="28"/>
      <w:sz w:val="30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490EEE"/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27C0"/>
    <w:pPr>
      <w:numPr>
        <w:ilvl w:val="1"/>
      </w:numPr>
      <w:spacing w:before="80" w:after="160"/>
    </w:pPr>
    <w:rPr>
      <w:rFonts w:eastAsiaTheme="minorEastAsia" w:cs="Segoe UI"/>
      <w:i/>
      <w:iCs/>
      <w:color w:val="112F4E" w:themeColor="text2"/>
      <w:spacing w:val="15"/>
      <w:sz w:val="40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4D27C0"/>
    <w:rPr>
      <w:rFonts w:ascii="Segoe UI" w:eastAsiaTheme="minorEastAsia" w:hAnsi="Segoe UI" w:cs="Segoe UI"/>
      <w:i/>
      <w:iCs/>
      <w:color w:val="112F4E" w:themeColor="text2"/>
      <w:spacing w:val="15"/>
      <w:sz w:val="40"/>
      <w:szCs w:val="36"/>
    </w:rPr>
  </w:style>
  <w:style w:type="paragraph" w:customStyle="1" w:styleId="Details">
    <w:name w:val="Details"/>
    <w:qFormat/>
    <w:rsid w:val="002F5728"/>
    <w:pPr>
      <w:spacing w:before="960" w:after="240"/>
    </w:pPr>
    <w:rPr>
      <w:rFonts w:ascii="Segoe UI" w:eastAsiaTheme="minorEastAsia" w:hAnsi="Segoe UI" w:cs="Segoe UI"/>
      <w:color w:val="0A1526" w:themeColor="accent6" w:themeShade="BF"/>
      <w:spacing w:val="4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8790F"/>
    <w:rPr>
      <w:i/>
      <w:iCs/>
      <w:color w:val="2362A3" w:themeColor="text1" w:themeTint="BF"/>
    </w:rPr>
  </w:style>
  <w:style w:type="paragraph" w:customStyle="1" w:styleId="ForInternalUseOnly">
    <w:name w:val="For Internal Use Only"/>
    <w:basedOn w:val="Details"/>
    <w:qFormat/>
    <w:rsid w:val="00E8790F"/>
    <w:pPr>
      <w:spacing w:after="0"/>
    </w:pPr>
    <w:rPr>
      <w:rFonts w:cs="Times New Roman (Body CS)"/>
      <w:caps/>
      <w:spacing w:val="0"/>
      <w:sz w:val="24"/>
      <w:szCs w:val="24"/>
    </w:rPr>
  </w:style>
  <w:style w:type="paragraph" w:styleId="TOCHeading">
    <w:name w:val="TOC Heading"/>
    <w:basedOn w:val="Heading2"/>
    <w:next w:val="Normal"/>
    <w:uiPriority w:val="39"/>
    <w:unhideWhenUsed/>
    <w:qFormat/>
    <w:rsid w:val="00654FB7"/>
    <w:pPr>
      <w:spacing w:after="600"/>
    </w:pPr>
    <w:rPr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F3752A"/>
    <w:rPr>
      <w:rFonts w:ascii="Segoe UI" w:hAnsi="Segoe UI" w:cs="Segoe UI"/>
      <w:color w:val="0076D6" w:themeColor="accent2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E8790F"/>
    <w:pPr>
      <w:spacing w:before="120" w:after="0"/>
    </w:pPr>
    <w:rPr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E8790F"/>
    <w:pPr>
      <w:spacing w:before="120" w:after="0"/>
      <w:ind w:left="240"/>
    </w:pPr>
    <w:rPr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8790F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E8790F"/>
    <w:pPr>
      <w:spacing w:after="0"/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8790F"/>
    <w:pPr>
      <w:spacing w:after="0"/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8790F"/>
    <w:pPr>
      <w:spacing w:after="0"/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8790F"/>
    <w:pPr>
      <w:spacing w:after="0"/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8790F"/>
    <w:pPr>
      <w:spacing w:after="0"/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8790F"/>
    <w:pPr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8790F"/>
    <w:pPr>
      <w:spacing w:after="0"/>
      <w:ind w:left="1920"/>
    </w:pPr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B21CF"/>
    <w:rPr>
      <w:rFonts w:ascii="Segoe UI" w:eastAsiaTheme="majorEastAsia" w:hAnsi="Segoe UI" w:cs="Segoe UI"/>
      <w:bCs/>
      <w:iCs/>
      <w:color w:val="112F4E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B21CF"/>
    <w:rPr>
      <w:rFonts w:ascii="Segoe UI" w:hAnsi="Segoe UI" w:cs="Segoe UI"/>
      <w:i/>
      <w:color w:val="112F4E" w:themeColor="text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D1035"/>
    <w:rPr>
      <w:rFonts w:ascii="Segoe UI" w:eastAsiaTheme="majorEastAsia" w:hAnsi="Segoe UI" w:cs="Segoe UI"/>
      <w:color w:val="112F4E" w:themeColor="text2"/>
    </w:rPr>
  </w:style>
  <w:style w:type="paragraph" w:styleId="ListParagraph">
    <w:name w:val="List Paragraph"/>
    <w:aliases w:val="Issue Action POC,List Paragraph1,3,POCG Table Text,Dot pt,F5 List Paragraph,List Paragraph Char Char Char,Indicator Text,Numbered Para 1,Bullet Points,List Paragraph2,MAIN CONTENT,Normal numbered,Bullet,Colorful List - Accent 11,Bullet 1"/>
    <w:basedOn w:val="Normal"/>
    <w:link w:val="ListParagraphChar"/>
    <w:uiPriority w:val="34"/>
    <w:qFormat/>
    <w:rsid w:val="00E8790F"/>
    <w:pPr>
      <w:numPr>
        <w:numId w:val="1"/>
      </w:numPr>
      <w:spacing w:after="0"/>
      <w:contextualSpacing/>
    </w:pPr>
  </w:style>
  <w:style w:type="paragraph" w:styleId="ListNumber">
    <w:name w:val="List Number"/>
    <w:basedOn w:val="Normal"/>
    <w:uiPriority w:val="99"/>
    <w:unhideWhenUsed/>
    <w:rsid w:val="00E8790F"/>
    <w:pPr>
      <w:numPr>
        <w:numId w:val="2"/>
      </w:numPr>
      <w:spacing w:after="0"/>
      <w:contextualSpacing/>
    </w:pPr>
  </w:style>
  <w:style w:type="paragraph" w:customStyle="1" w:styleId="TableHeading">
    <w:name w:val="Table Heading"/>
    <w:basedOn w:val="Normal"/>
    <w:qFormat/>
    <w:rsid w:val="00B627B9"/>
    <w:pPr>
      <w:spacing w:before="120" w:after="120"/>
    </w:pPr>
    <w:rPr>
      <w:rFonts w:cs="Segoe UI"/>
      <w:color w:val="FFFFFF" w:themeColor="background1"/>
      <w:szCs w:val="20"/>
      <w:lang w:eastAsia="zh-TW"/>
    </w:rPr>
  </w:style>
  <w:style w:type="paragraph" w:customStyle="1" w:styleId="TableCell">
    <w:name w:val="Table Cell"/>
    <w:basedOn w:val="Normal"/>
    <w:qFormat/>
    <w:rsid w:val="00E8790F"/>
    <w:pPr>
      <w:spacing w:after="0"/>
    </w:pPr>
    <w:rPr>
      <w:bCs/>
      <w:sz w:val="22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E7740"/>
    <w:pPr>
      <w:spacing w:before="360" w:after="300"/>
    </w:pPr>
    <w:rPr>
      <w:iCs/>
      <w:color w:val="5B616B"/>
      <w:sz w:val="21"/>
      <w:szCs w:val="18"/>
    </w:rPr>
  </w:style>
  <w:style w:type="paragraph" w:customStyle="1" w:styleId="ListNumberLevel2">
    <w:name w:val="List Number Level 2"/>
    <w:basedOn w:val="ListNumber"/>
    <w:qFormat/>
    <w:rsid w:val="00E8790F"/>
    <w:pPr>
      <w:numPr>
        <w:ilvl w:val="1"/>
        <w:numId w:val="3"/>
      </w:numPr>
      <w:ind w:left="548" w:hanging="274"/>
    </w:pPr>
    <w:rPr>
      <w:color w:val="212121"/>
    </w:rPr>
  </w:style>
  <w:style w:type="paragraph" w:customStyle="1" w:styleId="ListParagraphLevel2">
    <w:name w:val="List Paragraph Level 2"/>
    <w:basedOn w:val="ListParagraph"/>
    <w:rsid w:val="00E8790F"/>
    <w:pPr>
      <w:numPr>
        <w:ilvl w:val="1"/>
      </w:numPr>
    </w:pPr>
  </w:style>
  <w:style w:type="paragraph" w:customStyle="1" w:styleId="ListParagraphLevel3">
    <w:name w:val="List Paragraph Level 3"/>
    <w:basedOn w:val="Normal"/>
    <w:rsid w:val="00E8790F"/>
    <w:pPr>
      <w:numPr>
        <w:ilvl w:val="2"/>
        <w:numId w:val="4"/>
      </w:numPr>
      <w:spacing w:after="0"/>
    </w:pPr>
    <w:rPr>
      <w:color w:val="212121"/>
    </w:rPr>
  </w:style>
  <w:style w:type="paragraph" w:customStyle="1" w:styleId="ListParagraphLevel4">
    <w:name w:val="List Paragraph Level 4"/>
    <w:basedOn w:val="Normal"/>
    <w:rsid w:val="00E8790F"/>
    <w:pPr>
      <w:numPr>
        <w:ilvl w:val="3"/>
        <w:numId w:val="4"/>
      </w:numPr>
      <w:spacing w:after="0"/>
      <w:contextualSpacing/>
    </w:pPr>
    <w:rPr>
      <w:color w:val="212121"/>
    </w:rPr>
  </w:style>
  <w:style w:type="paragraph" w:customStyle="1" w:styleId="ListParagraphLevel5">
    <w:name w:val="List Paragraph Level 5"/>
    <w:basedOn w:val="Normal"/>
    <w:rsid w:val="00E8790F"/>
    <w:pPr>
      <w:numPr>
        <w:ilvl w:val="4"/>
        <w:numId w:val="4"/>
      </w:numPr>
      <w:contextualSpacing/>
    </w:pPr>
    <w:rPr>
      <w:color w:val="212121"/>
    </w:rPr>
  </w:style>
  <w:style w:type="paragraph" w:customStyle="1" w:styleId="ListNumberLevel3">
    <w:name w:val="List Number Level 3"/>
    <w:basedOn w:val="ListNumberLevel2"/>
    <w:qFormat/>
    <w:rsid w:val="00E8790F"/>
    <w:pPr>
      <w:numPr>
        <w:ilvl w:val="2"/>
      </w:numPr>
    </w:pPr>
  </w:style>
  <w:style w:type="paragraph" w:customStyle="1" w:styleId="UnnumberedSubheading">
    <w:name w:val="Unnumbered Subheading"/>
    <w:basedOn w:val="Normal"/>
    <w:qFormat/>
    <w:rsid w:val="00531978"/>
    <w:pPr>
      <w:spacing w:after="80"/>
    </w:pPr>
    <w:rPr>
      <w:rFonts w:cs="Segoe UI"/>
      <w:b/>
      <w:sz w:val="28"/>
      <w:szCs w:val="28"/>
    </w:rPr>
  </w:style>
  <w:style w:type="paragraph" w:customStyle="1" w:styleId="NoteStyle1">
    <w:name w:val="Note Style 1"/>
    <w:qFormat/>
    <w:rsid w:val="00E8790F"/>
    <w:pPr>
      <w:spacing w:before="180" w:after="180"/>
      <w:ind w:left="274"/>
    </w:pPr>
    <w:rPr>
      <w:i/>
    </w:rPr>
  </w:style>
  <w:style w:type="paragraph" w:customStyle="1" w:styleId="NoteStyle2">
    <w:name w:val="Note Style 2"/>
    <w:basedOn w:val="NoteStyle1"/>
    <w:qFormat/>
    <w:rsid w:val="00E8790F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unhideWhenUsed/>
    <w:rsid w:val="00E51FBF"/>
    <w:pPr>
      <w:tabs>
        <w:tab w:val="center" w:pos="4680"/>
        <w:tab w:val="right" w:pos="9360"/>
      </w:tabs>
      <w:spacing w:after="0"/>
      <w:jc w:val="right"/>
    </w:pPr>
    <w:rPr>
      <w:rFonts w:cs="Times New Roman (Body CS)"/>
      <w:caps/>
      <w:color w:val="5B616B"/>
    </w:rPr>
  </w:style>
  <w:style w:type="character" w:customStyle="1" w:styleId="HeaderChar">
    <w:name w:val="Header Char"/>
    <w:basedOn w:val="DefaultParagraphFont"/>
    <w:link w:val="Header"/>
    <w:uiPriority w:val="99"/>
    <w:rsid w:val="00E51FBF"/>
    <w:rPr>
      <w:rFonts w:cs="Times New Roman (Body CS)"/>
      <w:caps/>
      <w:color w:val="5B616B"/>
    </w:rPr>
  </w:style>
  <w:style w:type="paragraph" w:styleId="Footer">
    <w:name w:val="footer"/>
    <w:basedOn w:val="Normal"/>
    <w:link w:val="FooterChar"/>
    <w:uiPriority w:val="99"/>
    <w:unhideWhenUsed/>
    <w:rsid w:val="004B0731"/>
    <w:pPr>
      <w:tabs>
        <w:tab w:val="center" w:pos="4680"/>
        <w:tab w:val="right" w:pos="9360"/>
      </w:tabs>
      <w:spacing w:after="0"/>
    </w:pPr>
    <w:rPr>
      <w:rFonts w:cs="Times New Roman (Body CS)"/>
      <w:caps/>
      <w:color w:val="5B616B"/>
    </w:rPr>
  </w:style>
  <w:style w:type="character" w:customStyle="1" w:styleId="FooterChar">
    <w:name w:val="Footer Char"/>
    <w:basedOn w:val="DefaultParagraphFont"/>
    <w:link w:val="Footer"/>
    <w:uiPriority w:val="99"/>
    <w:rsid w:val="004B0731"/>
    <w:rPr>
      <w:rFonts w:cs="Times New Roman (Body CS)"/>
      <w:caps/>
      <w:color w:val="5B616B"/>
    </w:rPr>
  </w:style>
  <w:style w:type="character" w:customStyle="1" w:styleId="Heading6Char">
    <w:name w:val="Heading 6 Char"/>
    <w:basedOn w:val="DefaultParagraphFont"/>
    <w:link w:val="Heading6"/>
    <w:uiPriority w:val="9"/>
    <w:rsid w:val="002A6B00"/>
    <w:rPr>
      <w:rFonts w:ascii="Segoe UI" w:eastAsiaTheme="majorEastAsia" w:hAnsi="Segoe UI" w:cs="Segoe UI"/>
      <w:i/>
      <w:color w:val="484848" w:themeColor="accent5" w:themeShade="80"/>
    </w:rPr>
  </w:style>
  <w:style w:type="character" w:styleId="PageNumber">
    <w:name w:val="page number"/>
    <w:basedOn w:val="DefaultParagraphFont"/>
    <w:uiPriority w:val="99"/>
    <w:semiHidden/>
    <w:unhideWhenUsed/>
    <w:rsid w:val="004B0731"/>
  </w:style>
  <w:style w:type="paragraph" w:styleId="BalloonText">
    <w:name w:val="Balloon Text"/>
    <w:basedOn w:val="Normal"/>
    <w:link w:val="BalloonTextChar"/>
    <w:uiPriority w:val="99"/>
    <w:semiHidden/>
    <w:unhideWhenUsed/>
    <w:rsid w:val="004B0731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73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B0731"/>
  </w:style>
  <w:style w:type="numbering" w:styleId="111111">
    <w:name w:val="Outline List 2"/>
    <w:basedOn w:val="NoList"/>
    <w:uiPriority w:val="99"/>
    <w:semiHidden/>
    <w:unhideWhenUsed/>
    <w:rsid w:val="00F360EF"/>
    <w:pPr>
      <w:numPr>
        <w:numId w:val="6"/>
      </w:numPr>
    </w:pPr>
  </w:style>
  <w:style w:type="character" w:customStyle="1" w:styleId="Heading7Char">
    <w:name w:val="Heading 7 Char"/>
    <w:basedOn w:val="DefaultParagraphFont"/>
    <w:link w:val="Heading7"/>
    <w:uiPriority w:val="9"/>
    <w:rsid w:val="00A00E76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rsid w:val="00450315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450315"/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D833C6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customStyle="1" w:styleId="PullQuote">
    <w:name w:val="Pull Quote"/>
    <w:basedOn w:val="Normal"/>
    <w:qFormat/>
    <w:rsid w:val="00CE7740"/>
    <w:pPr>
      <w:spacing w:before="360" w:after="200"/>
    </w:pPr>
    <w:rPr>
      <w:rFonts w:cs="Segoe UI"/>
      <w:color w:val="0076D6" w:themeColor="accent2"/>
      <w:sz w:val="28"/>
      <w:szCs w:val="28"/>
    </w:rPr>
  </w:style>
  <w:style w:type="paragraph" w:customStyle="1" w:styleId="IntroText">
    <w:name w:val="Intro Text"/>
    <w:qFormat/>
    <w:rsid w:val="00654FB7"/>
    <w:pPr>
      <w:spacing w:before="240" w:after="360"/>
    </w:pPr>
    <w:rPr>
      <w:rFonts w:ascii="Segoe UI Light" w:hAnsi="Segoe UI Light" w:cs="Segoe UI Light"/>
      <w:color w:val="0076D6" w:themeColor="accent2"/>
      <w:sz w:val="30"/>
      <w:szCs w:val="30"/>
    </w:rPr>
  </w:style>
  <w:style w:type="paragraph" w:customStyle="1" w:styleId="Attribution">
    <w:name w:val="Attribution"/>
    <w:qFormat/>
    <w:rsid w:val="00CE7740"/>
    <w:pPr>
      <w:spacing w:after="360"/>
    </w:pPr>
    <w:rPr>
      <w:rFonts w:ascii="Segoe UI" w:hAnsi="Segoe UI" w:cs="Segoe UI"/>
      <w:b/>
      <w:bCs/>
      <w:color w:val="0076D6" w:themeColor="accent2"/>
      <w:sz w:val="21"/>
      <w:szCs w:val="21"/>
    </w:rPr>
  </w:style>
  <w:style w:type="character" w:styleId="UnresolvedMention">
    <w:name w:val="Unresolved Mention"/>
    <w:basedOn w:val="DefaultParagraphFont"/>
    <w:uiPriority w:val="99"/>
    <w:rsid w:val="002605DF"/>
    <w:rPr>
      <w:color w:val="605E5C"/>
      <w:shd w:val="clear" w:color="auto" w:fill="E1DFDD"/>
    </w:rPr>
  </w:style>
  <w:style w:type="paragraph" w:customStyle="1" w:styleId="CallOut">
    <w:name w:val="Call Out"/>
    <w:basedOn w:val="PullQuote"/>
    <w:qFormat/>
    <w:rsid w:val="00EB6E44"/>
    <w:pPr>
      <w:pBdr>
        <w:top w:val="single" w:sz="4" w:space="10" w:color="0076D6" w:themeColor="accent2"/>
        <w:bottom w:val="single" w:sz="4" w:space="10" w:color="0076D6" w:themeColor="accent2"/>
      </w:pBdr>
      <w:spacing w:before="0" w:after="360"/>
    </w:pPr>
  </w:style>
  <w:style w:type="paragraph" w:customStyle="1" w:styleId="LargePullQuote">
    <w:name w:val="Large Pull Quote"/>
    <w:qFormat/>
    <w:rsid w:val="000B34F9"/>
    <w:rPr>
      <w:rFonts w:ascii="Segoe UI Semibold" w:hAnsi="Segoe UI Semibold" w:cs="Segoe UI Semibold"/>
      <w:b/>
      <w:bCs/>
      <w:color w:val="FFFFFF" w:themeColor="background1"/>
      <w:sz w:val="72"/>
      <w:szCs w:val="72"/>
    </w:rPr>
  </w:style>
  <w:style w:type="paragraph" w:customStyle="1" w:styleId="LargeAttribution">
    <w:name w:val="Large Attribution"/>
    <w:qFormat/>
    <w:rsid w:val="000B34F9"/>
    <w:pPr>
      <w:spacing w:before="480"/>
    </w:pPr>
    <w:rPr>
      <w:rFonts w:ascii="Segoe UI" w:hAnsi="Segoe UI" w:cs="Segoe UI"/>
      <w:b/>
      <w:bCs/>
      <w:color w:val="FFFFFF" w:themeColor="background1"/>
      <w:sz w:val="30"/>
      <w:szCs w:val="30"/>
    </w:rPr>
  </w:style>
  <w:style w:type="paragraph" w:customStyle="1" w:styleId="LargePullQuoteB">
    <w:name w:val="Large Pull Quote B"/>
    <w:basedOn w:val="PullQuote"/>
    <w:qFormat/>
    <w:rsid w:val="00056B23"/>
    <w:rPr>
      <w:rFonts w:ascii="Segoe UI Semibold" w:hAnsi="Segoe UI Semibold" w:cs="Segoe UI Semibold"/>
      <w:b/>
      <w:bCs/>
      <w:sz w:val="72"/>
      <w:szCs w:val="72"/>
    </w:rPr>
  </w:style>
  <w:style w:type="paragraph" w:customStyle="1" w:styleId="LargeAttributionB">
    <w:name w:val="Large Attribution B"/>
    <w:qFormat/>
    <w:rsid w:val="00056B23"/>
    <w:pPr>
      <w:spacing w:before="480"/>
    </w:pPr>
    <w:rPr>
      <w:rFonts w:ascii="Segoe UI" w:hAnsi="Segoe UI" w:cs="Segoe UI"/>
      <w:b/>
      <w:bCs/>
      <w:color w:val="0076D6" w:themeColor="accent2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212B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2B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2BEE"/>
    <w:rPr>
      <w:rFonts w:ascii="Segoe UI" w:hAnsi="Segoe UI"/>
      <w:color w:val="484848" w:themeColor="accent5" w:themeShade="8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B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BEE"/>
    <w:rPr>
      <w:rFonts w:ascii="Segoe UI" w:hAnsi="Segoe UI"/>
      <w:b/>
      <w:bCs/>
      <w:color w:val="484848" w:themeColor="accent5" w:themeShade="8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696D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6B6E61"/>
    <w:pPr>
      <w:spacing w:after="0"/>
    </w:pPr>
    <w:rPr>
      <w:rFonts w:ascii="Aptos" w:hAnsi="Aptos" w:cs="Calibri"/>
      <w:color w:val="auto"/>
      <w:sz w:val="22"/>
      <w:szCs w:val="22"/>
    </w:r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Numbered Para 1 Char,Bullet Points Char,List Paragraph2 Char,Bullet Char"/>
    <w:link w:val="ListParagraph"/>
    <w:uiPriority w:val="34"/>
    <w:qFormat/>
    <w:locked/>
    <w:rsid w:val="00CE7B23"/>
    <w:rPr>
      <w:rFonts w:ascii="Segoe UI" w:hAnsi="Segoe UI"/>
      <w:color w:val="484848" w:themeColor="accent5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igital.va.gov/cybe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ITCORougeA\AppData\Local\Temp\1\Temp1_VA-OIT-BasicTemplate-Tech-Motion-240323.zip\VA-OIT-BasicTemplate-Tech-Motion-240323.dotx" TargetMode="External"/></Relationships>
</file>

<file path=word/theme/theme1.xml><?xml version="1.0" encoding="utf-8"?>
<a:theme xmlns:a="http://schemas.openxmlformats.org/drawingml/2006/main" name="Office Theme">
  <a:themeElements>
    <a:clrScheme name="OIT - TechMotion Theme">
      <a:dk1>
        <a:srgbClr val="112F4E"/>
      </a:dk1>
      <a:lt1>
        <a:srgbClr val="FFFFFF"/>
      </a:lt1>
      <a:dk2>
        <a:srgbClr val="112F4E"/>
      </a:dk2>
      <a:lt2>
        <a:srgbClr val="FFFFFF"/>
      </a:lt2>
      <a:accent1>
        <a:srgbClr val="112F4E"/>
      </a:accent1>
      <a:accent2>
        <a:srgbClr val="0076D6"/>
      </a:accent2>
      <a:accent3>
        <a:srgbClr val="00BDE3"/>
      </a:accent3>
      <a:accent4>
        <a:srgbClr val="E31D3C"/>
      </a:accent4>
      <a:accent5>
        <a:srgbClr val="919191"/>
      </a:accent5>
      <a:accent6>
        <a:srgbClr val="0E1D3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64D06B493BF459B4DB99EC2A0D427" ma:contentTypeVersion="27" ma:contentTypeDescription="Create a new document." ma:contentTypeScope="" ma:versionID="e8444fa9836000bfb2613f1ce65b1af5">
  <xsd:schema xmlns:xsd="http://www.w3.org/2001/XMLSchema" xmlns:xs="http://www.w3.org/2001/XMLSchema" xmlns:p="http://schemas.microsoft.com/office/2006/metadata/properties" xmlns:ns2="afebe2f9-f640-4d19-8930-9c48418fefe1" xmlns:ns3="0848867d-13ef-4bc4-96c1-cd49eb7cf94a" targetNamespace="http://schemas.microsoft.com/office/2006/metadata/properties" ma:root="true" ma:fieldsID="544bfa5ff58ddd644491a5e21b941a48" ns2:_="" ns3:_="">
    <xsd:import namespace="afebe2f9-f640-4d19-8930-9c48418fefe1"/>
    <xsd:import namespace="0848867d-13ef-4bc4-96c1-cd49eb7cf94a"/>
    <xsd:element name="properties">
      <xsd:complexType>
        <xsd:sequence>
          <xsd:element name="documentManagement">
            <xsd:complexType>
              <xsd:all>
                <xsd:element ref="ns2:Audience" minOccurs="0"/>
                <xsd:element ref="ns2:COVID_x0020_Related_x003f_" minOccurs="0"/>
                <xsd:element ref="ns2:Description0" minOccurs="0"/>
                <xsd:element ref="ns2:Document_x0020_Owner" minOccurs="0"/>
                <xsd:element ref="ns2:Theme" minOccurs="0"/>
                <xsd:element ref="ns2:ib3f818e9fb24ed590b9d586557abc6c" minOccurs="0"/>
                <xsd:element ref="ns3:TaxCatchAll" minOccurs="0"/>
                <xsd:element ref="ns2:Disposi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AtID" minOccurs="0"/>
                <xsd:element ref="ns2:MediaServiceOCR" minOccurs="0"/>
                <xsd:element ref="ns2:Pre_x002d_Approvers" minOccurs="0"/>
                <xsd:element ref="ns2:Comments" minOccurs="0"/>
                <xsd:element ref="ns2:Send_x0020_Pre_x002d_Approva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be2f9-f640-4d19-8930-9c48418fefe1" elementFormDefault="qualified">
    <xsd:import namespace="http://schemas.microsoft.com/office/2006/documentManagement/types"/>
    <xsd:import namespace="http://schemas.microsoft.com/office/infopath/2007/PartnerControls"/>
    <xsd:element name="Audience" ma:index="8" nillable="true" ma:displayName="Audience" ma:format="Dropdown" ma:internalName="Audience">
      <xsd:simpleType>
        <xsd:restriction base="dms:Choice">
          <xsd:enumeration value="General Public"/>
          <xsd:enumeration value="SECVA"/>
          <xsd:enumeration value="Executive Staff"/>
          <xsd:enumeration value="All VA Staff"/>
          <xsd:enumeration value="CIO"/>
          <xsd:enumeration value="SES Staff"/>
          <xsd:enumeration value="OIT All Staff"/>
          <xsd:enumeration value="OIT Division Staff"/>
          <xsd:enumeration value="Congress"/>
          <xsd:enumeration value="OIG"/>
          <xsd:enumeration value="Media (Local)"/>
          <xsd:enumeration value="Media (National)"/>
          <xsd:enumeration value="VAntage Point"/>
          <xsd:enumeration value="ITSC Team"/>
          <xsd:enumeration value="National Cemetery Administration (NCA)"/>
          <xsd:enumeration value="Veterans Benefit Administration (VBA)"/>
          <xsd:enumeration value="Veterans Experience Office (VEO)"/>
          <xsd:enumeration value="Veterans Health Administration (VHA)"/>
          <xsd:enumeration value="Veterans Service Organizations (VSO)"/>
          <xsd:enumeration value="VSO DoD/VA Interagency Program Office (IPO)"/>
          <xsd:enumeration value="Account Management Office (AMO)"/>
          <xsd:enumeration value="Enterprise Program Management Office (EPMO)"/>
          <xsd:enumeration value="DevSecOps"/>
          <xsd:enumeration value="IT Operations and Services (ITOPS)"/>
          <xsd:enumeration value="IT Resource Management (ITRM)"/>
          <xsd:enumeration value="Office of Information Security (OIS)"/>
          <xsd:enumeration value="Quality, Privacy, and Risk (QPR)"/>
          <xsd:enumeration value="Strategic Sourcing (SS)"/>
          <xsd:enumeration value="N/A"/>
        </xsd:restriction>
      </xsd:simpleType>
    </xsd:element>
    <xsd:element name="COVID_x0020_Related_x003f_" ma:index="9" nillable="true" ma:displayName="COVID Related?" ma:default="No" ma:format="Dropdown" ma:indexed="true" ma:internalName="COVID_x0020_Related_x003f_">
      <xsd:simpleType>
        <xsd:restriction base="dms:Choice">
          <xsd:enumeration value="No"/>
          <xsd:enumeration value="Yes"/>
        </xsd:restriction>
      </xsd:simpleType>
    </xsd:element>
    <xsd:element name="Description0" ma:index="10" nillable="true" ma:displayName="Description" ma:internalName="Description0">
      <xsd:simpleType>
        <xsd:restriction base="dms:Note">
          <xsd:maxLength value="255"/>
        </xsd:restriction>
      </xsd:simpleType>
    </xsd:element>
    <xsd:element name="Document_x0020_Owner" ma:index="11" nillable="true" ma:displayName="Document Owner" ma:list="UserInfo" ma:SharePointGroup="5" ma:internalName="Document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eme" ma:index="12" nillable="true" ma:displayName="Theme" ma:format="Dropdown" ma:internalName="Theme">
      <xsd:simpleType>
        <xsd:restriction base="dms:Choice">
          <xsd:enumeration value="Account Management"/>
          <xsd:enumeration value="Cyber Security"/>
          <xsd:enumeration value="Data Management"/>
          <xsd:enumeration value="Digital Health Platform"/>
          <xsd:enumeration value="EPMO"/>
          <xsd:enumeration value="Information Security/Protection"/>
          <xsd:enumeration value="Interoperability"/>
          <xsd:enumeration value="Memorial Day"/>
          <xsd:enumeration value="Presidential/CIO Transition"/>
          <xsd:enumeration value="Scheduling"/>
          <xsd:enumeration value="OIT Enterprise Strategy/Transformation"/>
          <xsd:enumeration value="Open Source"/>
          <xsd:enumeration value="Veterans Day"/>
          <xsd:enumeration value="VistA Evolution"/>
        </xsd:restriction>
      </xsd:simpleType>
    </xsd:element>
    <xsd:element name="ib3f818e9fb24ed590b9d586557abc6c" ma:index="14" nillable="true" ma:taxonomy="true" ma:internalName="ib3f818e9fb24ed590b9d586557abc6c" ma:taxonomyFieldName="Document_x0020_Keywords" ma:displayName="Document Keywords" ma:default="" ma:fieldId="{2b3f818e-9fb2-4ed5-90b9-d586557abc6c}" ma:taxonomyMulti="true" ma:sspId="f0ac6538-d41a-4f9a-bd67-5f7ae81a6d74" ma:termSetId="b09a89ee-2078-4d62-a680-821e0991934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isposition" ma:index="16" nillable="true" ma:displayName="Disposition" ma:default="Draft" ma:format="Dropdown" ma:internalName="Disposition">
      <xsd:simpleType>
        <xsd:restriction base="dms:Choice">
          <xsd:enumeration value="Draft"/>
          <xsd:enumeration value="Final"/>
        </xsd:restriction>
      </xsd:simple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AtID" ma:index="22" nillable="true" ma:displayName="AtID" ma:decimals="0" ma:internalName="AtID">
      <xsd:simpleType>
        <xsd:restriction base="dms:Number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_x002d_Approvers" ma:index="24" nillable="true" ma:displayName="Pre-Approvers" ma:list="UserInfo" ma:SharePointGroup="0" ma:internalName="Pre_x002d_Approve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mments" ma:index="25" nillable="true" ma:displayName="Comments" ma:internalName="Comments">
      <xsd:simpleType>
        <xsd:restriction base="dms:Note">
          <xsd:maxLength value="255"/>
        </xsd:restriction>
      </xsd:simpleType>
    </xsd:element>
    <xsd:element name="Send_x0020_Pre_x002d_Approval" ma:index="26" nillable="true" ma:displayName="Send Pre-Approval" ma:internalName="Send_x0020_Pre_x002d_Approval">
      <xsd:simpleType>
        <xsd:restriction base="dms:Text">
          <xsd:maxLength value="255"/>
        </xsd:restriction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8867d-13ef-4bc4-96c1-cd49eb7cf94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f0fdc4-5b18-4de5-8f06-6c4c0b3237dc}" ma:internalName="TaxCatchAll" ma:showField="CatchAllData" ma:web="0848867d-13ef-4bc4-96c1-cd49eb7cf9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eme xmlns="afebe2f9-f640-4d19-8930-9c48418fefe1" xsi:nil="true"/>
    <ib3f818e9fb24ed590b9d586557abc6c xmlns="afebe2f9-f640-4d19-8930-9c48418fefe1">
      <Terms xmlns="http://schemas.microsoft.com/office/infopath/2007/PartnerControls"/>
    </ib3f818e9fb24ed590b9d586557abc6c>
    <COVID_x0020_Related_x003f_ xmlns="afebe2f9-f640-4d19-8930-9c48418fefe1">No</COVID_x0020_Related_x003f_>
    <Description0 xmlns="afebe2f9-f640-4d19-8930-9c48418fefe1" xsi:nil="true"/>
    <Audience xmlns="afebe2f9-f640-4d19-8930-9c48418fefe1" xsi:nil="true"/>
    <AtID xmlns="afebe2f9-f640-4d19-8930-9c48418fefe1" xsi:nil="true"/>
    <Pre_x002d_Approvers xmlns="afebe2f9-f640-4d19-8930-9c48418fefe1">
      <UserInfo>
        <DisplayName/>
        <AccountId xsi:nil="true"/>
        <AccountType/>
      </UserInfo>
    </Pre_x002d_Approvers>
    <Comments xmlns="afebe2f9-f640-4d19-8930-9c48418fefe1" xsi:nil="true"/>
    <Send_x0020_Pre_x002d_Approval xmlns="afebe2f9-f640-4d19-8930-9c48418fefe1" xsi:nil="true"/>
    <Document_x0020_Owner xmlns="afebe2f9-f640-4d19-8930-9c48418fefe1">
      <UserInfo>
        <DisplayName/>
        <AccountId xsi:nil="true"/>
        <AccountType/>
      </UserInfo>
    </Document_x0020_Owner>
    <lcf76f155ced4ddcb4097134ff3c332f xmlns="afebe2f9-f640-4d19-8930-9c48418fefe1">
      <Terms xmlns="http://schemas.microsoft.com/office/infopath/2007/PartnerControls"/>
    </lcf76f155ced4ddcb4097134ff3c332f>
    <TaxCatchAll xmlns="0848867d-13ef-4bc4-96c1-cd49eb7cf94a" xsi:nil="true"/>
    <Disposition xmlns="afebe2f9-f640-4d19-8930-9c48418fefe1">Draft</Disposition>
  </documentManagement>
</p:properties>
</file>

<file path=customXml/itemProps1.xml><?xml version="1.0" encoding="utf-8"?>
<ds:datastoreItem xmlns:ds="http://schemas.openxmlformats.org/officeDocument/2006/customXml" ds:itemID="{1719CD5C-4AA7-114E-A533-604A8EF4EB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F9BDA1-22A8-436D-A029-0BB67D803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ebe2f9-f640-4d19-8930-9c48418fefe1"/>
    <ds:schemaRef ds:uri="0848867d-13ef-4bc4-96c1-cd49eb7cf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5D77A1-9AF8-40AD-A035-28B2F6A5C4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69925D-3A25-4C69-BCB9-07D9FFAFE030}">
  <ds:schemaRefs>
    <ds:schemaRef ds:uri="http://schemas.microsoft.com/office/2006/metadata/properties"/>
    <ds:schemaRef ds:uri="http://schemas.microsoft.com/office/infopath/2007/PartnerControls"/>
    <ds:schemaRef ds:uri="afebe2f9-f640-4d19-8930-9c48418fefe1"/>
    <ds:schemaRef ds:uri="0848867d-13ef-4bc4-96c1-cd49eb7cf9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VA-OIT-BasicTemplate-Tech-Motion-240323</Template>
  <TotalTime>7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OIT Report Document</vt:lpstr>
    </vt:vector>
  </TitlesOfParts>
  <Manager/>
  <Company/>
  <LinksUpToDate>false</LinksUpToDate>
  <CharactersWithSpaces>2337</CharactersWithSpaces>
  <SharedDoc>false</SharedDoc>
  <HyperlinkBase/>
  <HLinks>
    <vt:vector size="48" baseType="variant">
      <vt:variant>
        <vt:i4>5636165</vt:i4>
      </vt:variant>
      <vt:variant>
        <vt:i4>27</vt:i4>
      </vt:variant>
      <vt:variant>
        <vt:i4>0</vt:i4>
      </vt:variant>
      <vt:variant>
        <vt:i4>5</vt:i4>
      </vt:variant>
      <vt:variant>
        <vt:lpwstr>https://digital.va.gov/digital-transformation/people-excellence/</vt:lpwstr>
      </vt:variant>
      <vt:variant>
        <vt:lpwstr/>
      </vt:variant>
      <vt:variant>
        <vt:i4>1638437</vt:i4>
      </vt:variant>
      <vt:variant>
        <vt:i4>24</vt:i4>
      </vt:variant>
      <vt:variant>
        <vt:i4>0</vt:i4>
      </vt:variant>
      <vt:variant>
        <vt:i4>5</vt:i4>
      </vt:variant>
      <vt:variant>
        <vt:lpwstr>https://dvagov.sharepoint.com/sites/vaha/_layouts/15/Event.aspx?ListGuid=fee4c428-398f-4109-b5b1-eb690e0d9d09&amp;ItemId=14</vt:lpwstr>
      </vt:variant>
      <vt:variant>
        <vt:lpwstr/>
      </vt:variant>
      <vt:variant>
        <vt:i4>1638437</vt:i4>
      </vt:variant>
      <vt:variant>
        <vt:i4>21</vt:i4>
      </vt:variant>
      <vt:variant>
        <vt:i4>0</vt:i4>
      </vt:variant>
      <vt:variant>
        <vt:i4>5</vt:i4>
      </vt:variant>
      <vt:variant>
        <vt:lpwstr>https://dvagov.sharepoint.com/sites/vaha/_layouts/15/Event.aspx?ListGuid=fee4c428-398f-4109-b5b1-eb690e0d9d09&amp;ItemId=13</vt:lpwstr>
      </vt:variant>
      <vt:variant>
        <vt:lpwstr/>
      </vt:variant>
      <vt:variant>
        <vt:i4>1638437</vt:i4>
      </vt:variant>
      <vt:variant>
        <vt:i4>18</vt:i4>
      </vt:variant>
      <vt:variant>
        <vt:i4>0</vt:i4>
      </vt:variant>
      <vt:variant>
        <vt:i4>5</vt:i4>
      </vt:variant>
      <vt:variant>
        <vt:lpwstr>https://dvagov.sharepoint.com/sites/vaha/_layouts/15/Event.aspx?ListGuid=fee4c428-398f-4109-b5b1-eb690e0d9d09&amp;ItemId=11</vt:lpwstr>
      </vt:variant>
      <vt:variant>
        <vt:lpwstr/>
      </vt:variant>
      <vt:variant>
        <vt:i4>1638437</vt:i4>
      </vt:variant>
      <vt:variant>
        <vt:i4>15</vt:i4>
      </vt:variant>
      <vt:variant>
        <vt:i4>0</vt:i4>
      </vt:variant>
      <vt:variant>
        <vt:i4>5</vt:i4>
      </vt:variant>
      <vt:variant>
        <vt:lpwstr>https://dvagov.sharepoint.com/sites/vaha/_layouts/15/Event.aspx?ListGuid=fee4c428-398f-4109-b5b1-eb690e0d9d09&amp;ItemId=10</vt:lpwstr>
      </vt:variant>
      <vt:variant>
        <vt:lpwstr/>
      </vt:variant>
      <vt:variant>
        <vt:i4>1638437</vt:i4>
      </vt:variant>
      <vt:variant>
        <vt:i4>12</vt:i4>
      </vt:variant>
      <vt:variant>
        <vt:i4>0</vt:i4>
      </vt:variant>
      <vt:variant>
        <vt:i4>5</vt:i4>
      </vt:variant>
      <vt:variant>
        <vt:lpwstr>https://dvagov.sharepoint.com/sites/vaha/_layouts/15/Event.aspx?ListGuid=fee4c428-398f-4109-b5b1-eb690e0d9d09&amp;ItemId=11</vt:lpwstr>
      </vt:variant>
      <vt:variant>
        <vt:lpwstr/>
      </vt:variant>
      <vt:variant>
        <vt:i4>2556027</vt:i4>
      </vt:variant>
      <vt:variant>
        <vt:i4>3</vt:i4>
      </vt:variant>
      <vt:variant>
        <vt:i4>0</vt:i4>
      </vt:variant>
      <vt:variant>
        <vt:i4>5</vt:i4>
      </vt:variant>
      <vt:variant>
        <vt:lpwstr>https://www.history.com/topics/hispanic-history/hispanic-heritage-month</vt:lpwstr>
      </vt:variant>
      <vt:variant>
        <vt:lpwstr>Hispanic%20Heritage%20Expands%20from%20A%20Week%20to%20A%20Month</vt:lpwstr>
      </vt:variant>
      <vt:variant>
        <vt:i4>2162720</vt:i4>
      </vt:variant>
      <vt:variant>
        <vt:i4>0</vt:i4>
      </vt:variant>
      <vt:variant>
        <vt:i4>0</vt:i4>
      </vt:variant>
      <vt:variant>
        <vt:i4>5</vt:i4>
      </vt:variant>
      <vt:variant>
        <vt:lpwstr>https://www.hispanicheritagemonth.gov/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OIT Report Document</dc:title>
  <dc:subject/>
  <dc:creator>Rougeau, Adrienne N. (Loopcore)</dc:creator>
  <cp:keywords>OIT, information technology, office of information and technology, word</cp:keywords>
  <dc:description>OIT20180620</dc:description>
  <cp:lastModifiedBy>Chabuk, Jordene Z.</cp:lastModifiedBy>
  <cp:revision>3</cp:revision>
  <dcterms:created xsi:type="dcterms:W3CDTF">2024-07-30T14:26:00Z</dcterms:created>
  <dcterms:modified xsi:type="dcterms:W3CDTF">2024-07-30T14:33:00Z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0x010100E3064D06B493BF459B4DB99EC2A0D427</vt:lpwstr>
  </property>
  <property fmtid="{D5CDD505-2E9C-101B-9397-08002B2CF9AE}" pid="3" name="MediaServiceImageTags">
    <vt:lpwstr/>
  </property>
  <property fmtid="{D5CDD505-2E9C-101B-9397-08002B2CF9AE}" pid="4" name="Document Keywords">
    <vt:lpwstr/>
  </property>
</Properties>
</file>